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hAnsi="Cambria"/>
        </w:rPr>
        <w:id w:val="2049946641"/>
        <w:docPartObj>
          <w:docPartGallery w:val="Cover Pages"/>
          <w:docPartUnique/>
        </w:docPartObj>
      </w:sdtPr>
      <w:sdtEndPr>
        <w:rPr>
          <w:sz w:val="20"/>
        </w:rPr>
      </w:sdtEndPr>
      <w:sdtContent>
        <w:p w14:paraId="6C44A002" w14:textId="77777777" w:rsidR="00C175E8" w:rsidRPr="00BA2078" w:rsidRDefault="00C175E8">
          <w:pPr>
            <w:rPr>
              <w:rFonts w:ascii="Cambria" w:hAnsi="Cambria"/>
            </w:rPr>
          </w:pPr>
          <w:r w:rsidRPr="00BA2078">
            <w:rPr>
              <w:rFonts w:ascii="Cambria" w:hAnsi="Cambria"/>
              <w:noProof/>
              <w:lang w:eastAsia="pl-PL"/>
            </w:rPr>
            <w:drawing>
              <wp:anchor distT="0" distB="0" distL="114300" distR="114300" simplePos="0" relativeHeight="251661312" behindDoc="0" locked="0" layoutInCell="1" allowOverlap="1" wp14:anchorId="3E9F35C4" wp14:editId="7CDE8521">
                <wp:simplePos x="0" y="0"/>
                <wp:positionH relativeFrom="column">
                  <wp:posOffset>3348306</wp:posOffset>
                </wp:positionH>
                <wp:positionV relativeFrom="paragraph">
                  <wp:posOffset>146</wp:posOffset>
                </wp:positionV>
                <wp:extent cx="3270250" cy="1940560"/>
                <wp:effectExtent l="0" t="0" r="0" b="2540"/>
                <wp:wrapSquare wrapText="bothSides"/>
                <wp:docPr id="566926436" name="Obraz 1" descr="Polecane - Diecezja Sosnowie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ecane - Diecezja Sosnowiec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250" cy="1940560"/>
                        </a:xfrm>
                        <a:prstGeom prst="rect">
                          <a:avLst/>
                        </a:prstGeom>
                        <a:noFill/>
                        <a:ln>
                          <a:noFill/>
                        </a:ln>
                      </pic:spPr>
                    </pic:pic>
                  </a:graphicData>
                </a:graphic>
              </wp:anchor>
            </w:drawing>
          </w:r>
        </w:p>
        <w:p w14:paraId="1FBB5148" w14:textId="77777777" w:rsidR="00C175E8" w:rsidRPr="00BA2078" w:rsidRDefault="007C3847">
          <w:pPr>
            <w:rPr>
              <w:rFonts w:ascii="Cambria" w:hAnsi="Cambria"/>
              <w:sz w:val="20"/>
            </w:rPr>
          </w:pPr>
          <w:r>
            <w:rPr>
              <w:rFonts w:ascii="Cambria" w:hAnsi="Cambria"/>
              <w:noProof/>
            </w:rPr>
            <mc:AlternateContent>
              <mc:Choice Requires="wps">
                <w:drawing>
                  <wp:anchor distT="0" distB="0" distL="182880" distR="182880" simplePos="0" relativeHeight="251660288" behindDoc="0" locked="0" layoutInCell="1" allowOverlap="1" wp14:anchorId="7FA63686" wp14:editId="2686B67B">
                    <wp:simplePos x="0" y="0"/>
                    <wp:positionH relativeFrom="margin">
                      <wp:posOffset>535305</wp:posOffset>
                    </wp:positionH>
                    <wp:positionV relativeFrom="page">
                      <wp:posOffset>3316605</wp:posOffset>
                    </wp:positionV>
                    <wp:extent cx="4879975" cy="3309620"/>
                    <wp:effectExtent l="0" t="0" r="0" b="0"/>
                    <wp:wrapSquare wrapText="bothSides"/>
                    <wp:docPr id="131"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3309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2F9B7" w14:textId="77777777" w:rsidR="00650825" w:rsidRPr="00C175E8" w:rsidRDefault="00000000" w:rsidP="00634BA8">
                                <w:pPr>
                                  <w:pStyle w:val="Bezodstpw"/>
                                  <w:spacing w:before="40" w:after="560" w:line="216" w:lineRule="auto"/>
                                  <w:jc w:val="center"/>
                                  <w:rPr>
                                    <w:rFonts w:ascii="Cambria" w:hAnsi="Cambria"/>
                                    <w:color w:val="4472C4" w:themeColor="accent1"/>
                                    <w:sz w:val="72"/>
                                    <w:szCs w:val="72"/>
                                  </w:rPr>
                                </w:pPr>
                                <w:sdt>
                                  <w:sdtPr>
                                    <w:rPr>
                                      <w:rFonts w:ascii="Cambria" w:hAnsi="Cambria"/>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650825" w:rsidRPr="00C175E8">
                                      <w:rPr>
                                        <w:rFonts w:ascii="Cambria" w:hAnsi="Cambria"/>
                                        <w:color w:val="4472C4" w:themeColor="accent1"/>
                                        <w:sz w:val="72"/>
                                        <w:szCs w:val="72"/>
                                      </w:rPr>
                                      <w:t>Standardy ochrony dzieci w parafii</w:t>
                                    </w:r>
                                    <w:r w:rsidR="00650825">
                                      <w:rPr>
                                        <w:rFonts w:ascii="Cambria" w:hAnsi="Cambria"/>
                                        <w:color w:val="4472C4" w:themeColor="accent1"/>
                                        <w:sz w:val="72"/>
                                        <w:szCs w:val="72"/>
                                      </w:rPr>
                                      <w:t xml:space="preserve"> p.w.</w:t>
                                    </w:r>
                                  </w:sdtContent>
                                </w:sdt>
                              </w:p>
                              <w:p w14:paraId="4CB2B5A0" w14:textId="3B1BE292" w:rsidR="00650825" w:rsidRPr="00C175E8" w:rsidRDefault="00000000" w:rsidP="0075592B">
                                <w:pPr>
                                  <w:pStyle w:val="Bezodstpw"/>
                                  <w:spacing w:before="40" w:after="40"/>
                                  <w:ind w:right="27"/>
                                  <w:rPr>
                                    <w:rFonts w:ascii="Cambria" w:hAnsi="Cambria"/>
                                    <w:caps/>
                                    <w:color w:val="1F4E79" w:themeColor="accent5" w:themeShade="80"/>
                                    <w:sz w:val="36"/>
                                    <w:szCs w:val="36"/>
                                  </w:rPr>
                                </w:pPr>
                                <w:sdt>
                                  <w:sdtPr>
                                    <w:rPr>
                                      <w:rFonts w:ascii="Cambria" w:hAnsi="Cambria"/>
                                      <w:caps/>
                                      <w:color w:val="1F4E79" w:themeColor="accent5" w:themeShade="80"/>
                                      <w:sz w:val="36"/>
                                      <w:szCs w:val="36"/>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sidR="0075592B">
                                      <w:rPr>
                                        <w:rFonts w:ascii="Cambria" w:hAnsi="Cambria"/>
                                        <w:caps/>
                                        <w:color w:val="1F4E79" w:themeColor="accent5" w:themeShade="80"/>
                                        <w:sz w:val="36"/>
                                        <w:szCs w:val="36"/>
                                      </w:rPr>
                                      <w:t xml:space="preserve">                    </w:t>
                                    </w:r>
                                  </w:sdtContent>
                                </w:sdt>
                                <w:r w:rsidR="0075592B">
                                  <w:rPr>
                                    <w:rFonts w:ascii="Cambria" w:hAnsi="Cambria"/>
                                    <w:caps/>
                                    <w:color w:val="1F4E79" w:themeColor="accent5" w:themeShade="80"/>
                                    <w:sz w:val="36"/>
                                    <w:szCs w:val="36"/>
                                  </w:rPr>
                                  <w:t xml:space="preserve"> PRZEMIENIENIA PAŃSKIEGO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A63686" id="_x0000_t202" coordsize="21600,21600" o:spt="202" path="m,l,21600r21600,l21600,xe">
                    <v:stroke joinstyle="miter"/>
                    <v:path gradientshapeok="t" o:connecttype="rect"/>
                  </v:shapetype>
                  <v:shape id="Pole tekstowe 32" o:spid="_x0000_s1026" type="#_x0000_t202" style="position:absolute;margin-left:42.15pt;margin-top:261.15pt;width:384.25pt;height:260.6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" filled="f" stroked="f" strokeweight=".5pt">
                    <v:textbox inset="0,0,0,0">
                      <w:txbxContent>
                        <w:p w14:paraId="4582F9B7" w14:textId="77777777" w:rsidR="00650825" w:rsidRPr="00C175E8" w:rsidRDefault="00000000" w:rsidP="00634BA8">
                          <w:pPr>
                            <w:pStyle w:val="Bezodstpw"/>
                            <w:spacing w:before="40" w:after="560" w:line="216" w:lineRule="auto"/>
                            <w:jc w:val="center"/>
                            <w:rPr>
                              <w:rFonts w:ascii="Cambria" w:hAnsi="Cambria"/>
                              <w:color w:val="4472C4" w:themeColor="accent1"/>
                              <w:sz w:val="72"/>
                              <w:szCs w:val="72"/>
                            </w:rPr>
                          </w:pPr>
                          <w:sdt>
                            <w:sdtPr>
                              <w:rPr>
                                <w:rFonts w:ascii="Cambria" w:hAnsi="Cambria"/>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650825" w:rsidRPr="00C175E8">
                                <w:rPr>
                                  <w:rFonts w:ascii="Cambria" w:hAnsi="Cambria"/>
                                  <w:color w:val="4472C4" w:themeColor="accent1"/>
                                  <w:sz w:val="72"/>
                                  <w:szCs w:val="72"/>
                                </w:rPr>
                                <w:t>Standardy ochrony dzieci w parafii</w:t>
                              </w:r>
                              <w:r w:rsidR="00650825">
                                <w:rPr>
                                  <w:rFonts w:ascii="Cambria" w:hAnsi="Cambria"/>
                                  <w:color w:val="4472C4" w:themeColor="accent1"/>
                                  <w:sz w:val="72"/>
                                  <w:szCs w:val="72"/>
                                </w:rPr>
                                <w:t xml:space="preserve"> p.w.</w:t>
                              </w:r>
                            </w:sdtContent>
                          </w:sdt>
                        </w:p>
                        <w:p w14:paraId="4CB2B5A0" w14:textId="3B1BE292" w:rsidR="00650825" w:rsidRPr="00C175E8" w:rsidRDefault="00000000" w:rsidP="0075592B">
                          <w:pPr>
                            <w:pStyle w:val="Bezodstpw"/>
                            <w:spacing w:before="40" w:after="40"/>
                            <w:ind w:right="27"/>
                            <w:rPr>
                              <w:rFonts w:ascii="Cambria" w:hAnsi="Cambria"/>
                              <w:caps/>
                              <w:color w:val="1F4E79" w:themeColor="accent5" w:themeShade="80"/>
                              <w:sz w:val="36"/>
                              <w:szCs w:val="36"/>
                            </w:rPr>
                          </w:pPr>
                          <w:sdt>
                            <w:sdtPr>
                              <w:rPr>
                                <w:rFonts w:ascii="Cambria" w:hAnsi="Cambria"/>
                                <w:caps/>
                                <w:color w:val="1F4E79" w:themeColor="accent5" w:themeShade="80"/>
                                <w:sz w:val="36"/>
                                <w:szCs w:val="36"/>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sidR="0075592B">
                                <w:rPr>
                                  <w:rFonts w:ascii="Cambria" w:hAnsi="Cambria"/>
                                  <w:caps/>
                                  <w:color w:val="1F4E79" w:themeColor="accent5" w:themeShade="80"/>
                                  <w:sz w:val="36"/>
                                  <w:szCs w:val="36"/>
                                </w:rPr>
                                <w:t xml:space="preserve">                    </w:t>
                              </w:r>
                            </w:sdtContent>
                          </w:sdt>
                          <w:r w:rsidR="0075592B">
                            <w:rPr>
                              <w:rFonts w:ascii="Cambria" w:hAnsi="Cambria"/>
                              <w:caps/>
                              <w:color w:val="1F4E79" w:themeColor="accent5" w:themeShade="80"/>
                              <w:sz w:val="36"/>
                              <w:szCs w:val="36"/>
                            </w:rPr>
                            <w:t xml:space="preserve"> PRZEMIENIENIA PAŃSKIEGO</w:t>
                          </w:r>
                        </w:p>
                      </w:txbxContent>
                    </v:textbox>
                    <w10:wrap type="square" anchorx="margin" anchory="page"/>
                  </v:shape>
                </w:pict>
              </mc:Fallback>
            </mc:AlternateContent>
          </w:r>
          <w:r>
            <w:rPr>
              <w:rFonts w:ascii="Cambria" w:hAnsi="Cambria"/>
              <w:noProof/>
            </w:rPr>
            <mc:AlternateContent>
              <mc:Choice Requires="wps">
                <w:drawing>
                  <wp:anchor distT="0" distB="0" distL="114300" distR="114300" simplePos="0" relativeHeight="251662336" behindDoc="0" locked="0" layoutInCell="1" allowOverlap="1" wp14:anchorId="191353A5" wp14:editId="157C94F2">
                    <wp:simplePos x="0" y="0"/>
                    <wp:positionH relativeFrom="margin">
                      <wp:posOffset>419735</wp:posOffset>
                    </wp:positionH>
                    <wp:positionV relativeFrom="paragraph">
                      <wp:posOffset>3785870</wp:posOffset>
                    </wp:positionV>
                    <wp:extent cx="5069840" cy="1605280"/>
                    <wp:effectExtent l="0" t="0" r="0" b="0"/>
                    <wp:wrapNone/>
                    <wp:docPr id="4893960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840" cy="1605280"/>
                            </a:xfrm>
                            <a:prstGeom prst="rect">
                              <a:avLst/>
                            </a:prstGeom>
                            <a:solidFill>
                              <a:schemeClr val="lt1"/>
                            </a:solidFill>
                            <a:ln w="6350">
                              <a:noFill/>
                            </a:ln>
                          </wps:spPr>
                          <wps:txbx>
                            <w:txbxContent>
                              <w:p w14:paraId="21BBBA92" w14:textId="77777777" w:rsidR="00650825" w:rsidRDefault="00650825" w:rsidP="00C175E8">
                                <w:pPr>
                                  <w:jc w:val="center"/>
                                  <w:rPr>
                                    <w:rFonts w:ascii="Cambria" w:hAnsi="Cambria"/>
                                    <w:sz w:val="28"/>
                                    <w:szCs w:val="28"/>
                                  </w:rPr>
                                </w:pPr>
                                <w:r w:rsidRPr="00C175E8">
                                  <w:rPr>
                                    <w:rFonts w:ascii="Cambria" w:hAnsi="Cambria"/>
                                    <w:sz w:val="28"/>
                                    <w:szCs w:val="28"/>
                                  </w:rPr>
                                  <w:t>W</w:t>
                                </w:r>
                              </w:p>
                              <w:p w14:paraId="39F124DE" w14:textId="55A5C674" w:rsidR="005A403A" w:rsidRPr="00C175E8" w:rsidRDefault="0075592B" w:rsidP="00C175E8">
                                <w:pPr>
                                  <w:jc w:val="center"/>
                                  <w:rPr>
                                    <w:rFonts w:ascii="Cambria" w:hAnsi="Cambria"/>
                                    <w:sz w:val="28"/>
                                    <w:szCs w:val="28"/>
                                  </w:rPr>
                                </w:pPr>
                                <w:r>
                                  <w:rPr>
                                    <w:rFonts w:ascii="Cambria" w:hAnsi="Cambria"/>
                                    <w:sz w:val="28"/>
                                    <w:szCs w:val="28"/>
                                  </w:rPr>
                                  <w:t>OGRODZIEŃCU</w:t>
                                </w:r>
                              </w:p>
                              <w:sdt>
                                <w:sdtPr>
                                  <w:rPr>
                                    <w:rFonts w:ascii="Cambria" w:hAnsi="Cambria"/>
                                    <w:caps/>
                                    <w:color w:val="1F4E79" w:themeColor="accent5" w:themeShade="80"/>
                                    <w:sz w:val="36"/>
                                    <w:szCs w:val="36"/>
                                  </w:rPr>
                                  <w:alias w:val="Podtytuł"/>
                                  <w:tag w:val=""/>
                                  <w:id w:val="1552817255"/>
                                  <w:dataBinding w:prefixMappings="xmlns:ns0='http://purl.org/dc/elements/1.1/' xmlns:ns1='http://schemas.openxmlformats.org/package/2006/metadata/core-properties' " w:xpath="/ns1:coreProperties[1]/ns0:subject[1]" w:storeItemID="{6C3C8BC8-F283-45AE-878A-BAB7291924A1}"/>
                                  <w:text/>
                                </w:sdtPr>
                                <w:sdtContent>
                                  <w:p w14:paraId="73202A78" w14:textId="65AB9532" w:rsidR="00650825" w:rsidRPr="00C175E8" w:rsidRDefault="0075592B" w:rsidP="0075592B">
                                    <w:pPr>
                                      <w:pStyle w:val="Bezodstpw"/>
                                      <w:spacing w:before="40" w:after="40"/>
                                      <w:rPr>
                                        <w:rFonts w:ascii="Cambria" w:hAnsi="Cambria"/>
                                        <w:caps/>
                                        <w:color w:val="1F4E79" w:themeColor="accent5" w:themeShade="80"/>
                                        <w:sz w:val="36"/>
                                        <w:szCs w:val="36"/>
                                      </w:rPr>
                                    </w:pPr>
                                    <w:r>
                                      <w:rPr>
                                        <w:rFonts w:ascii="Cambria" w:hAnsi="Cambria"/>
                                        <w:caps/>
                                        <w:color w:val="1F4E79" w:themeColor="accent5" w:themeShade="80"/>
                                        <w:sz w:val="36"/>
                                        <w:szCs w:val="36"/>
                                      </w:rPr>
                                      <w:t xml:space="preserve">                    </w:t>
                                    </w:r>
                                  </w:p>
                                </w:sdtContent>
                              </w:sdt>
                              <w:p w14:paraId="340A24EC" w14:textId="352603CC" w:rsidR="00650825" w:rsidRPr="0075592B" w:rsidRDefault="00650825" w:rsidP="00C175E8">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353A5" id="Pole tekstowe 2" o:spid="_x0000_s1027" type="#_x0000_t202" style="position:absolute;margin-left:33.05pt;margin-top:298.1pt;width:399.2pt;height:12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" fillcolor="white [3201]" stroked="f" strokeweight=".5pt">
                    <v:textbox>
                      <w:txbxContent>
                        <w:p w14:paraId="21BBBA92" w14:textId="77777777" w:rsidR="00650825" w:rsidRDefault="00650825" w:rsidP="00C175E8">
                          <w:pPr>
                            <w:jc w:val="center"/>
                            <w:rPr>
                              <w:rFonts w:ascii="Cambria" w:hAnsi="Cambria"/>
                              <w:sz w:val="28"/>
                              <w:szCs w:val="28"/>
                            </w:rPr>
                          </w:pPr>
                          <w:r w:rsidRPr="00C175E8">
                            <w:rPr>
                              <w:rFonts w:ascii="Cambria" w:hAnsi="Cambria"/>
                              <w:sz w:val="28"/>
                              <w:szCs w:val="28"/>
                            </w:rPr>
                            <w:t>W</w:t>
                          </w:r>
                        </w:p>
                        <w:p w14:paraId="39F124DE" w14:textId="55A5C674" w:rsidR="005A403A" w:rsidRPr="00C175E8" w:rsidRDefault="0075592B" w:rsidP="00C175E8">
                          <w:pPr>
                            <w:jc w:val="center"/>
                            <w:rPr>
                              <w:rFonts w:ascii="Cambria" w:hAnsi="Cambria"/>
                              <w:sz w:val="28"/>
                              <w:szCs w:val="28"/>
                            </w:rPr>
                          </w:pPr>
                          <w:r>
                            <w:rPr>
                              <w:rFonts w:ascii="Cambria" w:hAnsi="Cambria"/>
                              <w:sz w:val="28"/>
                              <w:szCs w:val="28"/>
                            </w:rPr>
                            <w:t>OGRODZIEŃCU</w:t>
                          </w:r>
                        </w:p>
                        <w:sdt>
                          <w:sdtPr>
                            <w:rPr>
                              <w:rFonts w:ascii="Cambria" w:hAnsi="Cambria"/>
                              <w:caps/>
                              <w:color w:val="1F4E79" w:themeColor="accent5" w:themeShade="80"/>
                              <w:sz w:val="36"/>
                              <w:szCs w:val="36"/>
                            </w:rPr>
                            <w:alias w:val="Podtytuł"/>
                            <w:tag w:val=""/>
                            <w:id w:val="1552817255"/>
                            <w:dataBinding w:prefixMappings="xmlns:ns0='http://purl.org/dc/elements/1.1/' xmlns:ns1='http://schemas.openxmlformats.org/package/2006/metadata/core-properties' " w:xpath="/ns1:coreProperties[1]/ns0:subject[1]" w:storeItemID="{6C3C8BC8-F283-45AE-878A-BAB7291924A1}"/>
                            <w:text/>
                          </w:sdtPr>
                          <w:sdtContent>
                            <w:p w14:paraId="73202A78" w14:textId="65AB9532" w:rsidR="00650825" w:rsidRPr="00C175E8" w:rsidRDefault="0075592B" w:rsidP="0075592B">
                              <w:pPr>
                                <w:pStyle w:val="Bezodstpw"/>
                                <w:spacing w:before="40" w:after="40"/>
                                <w:rPr>
                                  <w:rFonts w:ascii="Cambria" w:hAnsi="Cambria"/>
                                  <w:caps/>
                                  <w:color w:val="1F4E79" w:themeColor="accent5" w:themeShade="80"/>
                                  <w:sz w:val="36"/>
                                  <w:szCs w:val="36"/>
                                </w:rPr>
                              </w:pPr>
                              <w:r>
                                <w:rPr>
                                  <w:rFonts w:ascii="Cambria" w:hAnsi="Cambria"/>
                                  <w:caps/>
                                  <w:color w:val="1F4E79" w:themeColor="accent5" w:themeShade="80"/>
                                  <w:sz w:val="36"/>
                                  <w:szCs w:val="36"/>
                                </w:rPr>
                                <w:t xml:space="preserve">                    </w:t>
                              </w:r>
                            </w:p>
                          </w:sdtContent>
                        </w:sdt>
                        <w:p w14:paraId="340A24EC" w14:textId="352603CC" w:rsidR="00650825" w:rsidRPr="0075592B" w:rsidRDefault="00650825" w:rsidP="00C175E8">
                          <w:pPr>
                            <w:jc w:val="center"/>
                            <w:rPr>
                              <w:rFonts w:ascii="Cambria" w:hAnsi="Cambria"/>
                              <w:sz w:val="20"/>
                              <w:szCs w:val="20"/>
                            </w:rPr>
                          </w:pPr>
                        </w:p>
                      </w:txbxContent>
                    </v:textbox>
                    <w10:wrap anchorx="margin"/>
                  </v:shape>
                </w:pict>
              </mc:Fallback>
            </mc:AlternateContent>
          </w:r>
          <w:r>
            <w:rPr>
              <w:rFonts w:ascii="Cambria" w:hAnsi="Cambria"/>
              <w:noProof/>
              <w:sz w:val="20"/>
            </w:rPr>
            <mc:AlternateContent>
              <mc:Choice Requires="wps">
                <w:drawing>
                  <wp:anchor distT="0" distB="0" distL="114300" distR="114300" simplePos="0" relativeHeight="251665408" behindDoc="0" locked="0" layoutInCell="1" allowOverlap="1" wp14:anchorId="676ABDA3" wp14:editId="04F9F920">
                    <wp:simplePos x="0" y="0"/>
                    <wp:positionH relativeFrom="column">
                      <wp:posOffset>3894455</wp:posOffset>
                    </wp:positionH>
                    <wp:positionV relativeFrom="paragraph">
                      <wp:posOffset>7820025</wp:posOffset>
                    </wp:positionV>
                    <wp:extent cx="2094865" cy="914400"/>
                    <wp:effectExtent l="0" t="0" r="0" b="0"/>
                    <wp:wrapNone/>
                    <wp:docPr id="144271122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5" cy="914400"/>
                            </a:xfrm>
                            <a:prstGeom prst="rect">
                              <a:avLst/>
                            </a:prstGeom>
                            <a:solidFill>
                              <a:schemeClr val="lt1"/>
                            </a:solidFill>
                            <a:ln w="6350">
                              <a:noFill/>
                            </a:ln>
                          </wps:spPr>
                          <wps:txbx>
                            <w:txbxContent>
                              <w:p w14:paraId="55643A37" w14:textId="77777777" w:rsidR="00650825" w:rsidRDefault="006508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6ABDA3" id="Pole tekstowe 4" o:spid="_x0000_s1028" type="#_x0000_t202" style="position:absolute;margin-left:306.65pt;margin-top:615.75pt;width:16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" fillcolor="white [3201]" stroked="f" strokeweight=".5pt">
                    <v:textbox>
                      <w:txbxContent>
                        <w:p w14:paraId="55643A37" w14:textId="77777777" w:rsidR="00650825" w:rsidRDefault="00650825"/>
                      </w:txbxContent>
                    </v:textbox>
                  </v:shape>
                </w:pict>
              </mc:Fallback>
            </mc:AlternateContent>
          </w:r>
          <w:r w:rsidR="00C175E8" w:rsidRPr="00BA2078">
            <w:rPr>
              <w:rFonts w:ascii="Cambria" w:hAnsi="Cambria"/>
              <w:sz w:val="20"/>
            </w:rPr>
            <w:br w:type="page"/>
          </w:r>
        </w:p>
      </w:sdtContent>
    </w:sdt>
    <w:p w14:paraId="702A0800" w14:textId="77777777" w:rsidR="00BA2078" w:rsidRPr="00BA2078" w:rsidRDefault="00BA2078" w:rsidP="00BA2078">
      <w:pPr>
        <w:spacing w:line="276" w:lineRule="auto"/>
        <w:jc w:val="both"/>
        <w:rPr>
          <w:rFonts w:ascii="Cambria" w:hAnsi="Cambria" w:cs="Times New Roman"/>
          <w:szCs w:val="24"/>
        </w:rPr>
      </w:pPr>
      <w:r w:rsidRPr="00BA2078">
        <w:rPr>
          <w:rFonts w:ascii="Cambria" w:hAnsi="Cambria" w:cs="Times New Roman"/>
          <w:szCs w:val="24"/>
        </w:rPr>
        <w:lastRenderedPageBreak/>
        <w:t>Standardy duszpasterstwa parafialnego w diecezji sosnowieckiej opracowane przez zespół ds. prewencji przeciw przemocy wobec małoletnich na podstawie „Wzoru standardów ochrony dzieci w duszpasterstwie parafialnym” przygotowanych w ramach projektu OCD „Standardy ochrony dzieci w Kościele katolickim w Polsce”.</w:t>
      </w:r>
    </w:p>
    <w:p w14:paraId="1781E7D5" w14:textId="77777777" w:rsidR="00BA2078" w:rsidRPr="00BA2078" w:rsidRDefault="00BA2078" w:rsidP="00BA2078">
      <w:pPr>
        <w:spacing w:line="276" w:lineRule="auto"/>
        <w:jc w:val="both"/>
        <w:rPr>
          <w:rFonts w:ascii="Cambria" w:hAnsi="Cambria" w:cs="Times New Roman"/>
          <w:szCs w:val="24"/>
        </w:rPr>
      </w:pPr>
    </w:p>
    <w:p w14:paraId="6DA7855B" w14:textId="77777777" w:rsidR="00BA2078" w:rsidRPr="00425085" w:rsidRDefault="00425085" w:rsidP="00BA2078">
      <w:pPr>
        <w:spacing w:line="276" w:lineRule="auto"/>
        <w:jc w:val="both"/>
        <w:rPr>
          <w:rFonts w:ascii="Cambria" w:hAnsi="Cambria" w:cs="Times New Roman"/>
          <w:szCs w:val="24"/>
          <w:lang w:val="en-US"/>
        </w:rPr>
      </w:pPr>
      <w:r w:rsidRPr="00425085">
        <w:rPr>
          <w:rFonts w:ascii="Cambria" w:hAnsi="Cambria" w:cs="Times New Roman"/>
          <w:szCs w:val="24"/>
          <w:lang w:val="en-US"/>
        </w:rPr>
        <w:t>E-mail: pr</w:t>
      </w:r>
      <w:r>
        <w:rPr>
          <w:rFonts w:ascii="Cambria" w:hAnsi="Cambria" w:cs="Times New Roman"/>
          <w:szCs w:val="24"/>
          <w:lang w:val="en-US"/>
        </w:rPr>
        <w:t>ewencja@diecezja.sosnowiec.pl</w:t>
      </w:r>
    </w:p>
    <w:p w14:paraId="4EB3EFFD" w14:textId="77777777" w:rsidR="00BA2078" w:rsidRPr="00425085" w:rsidRDefault="00BA2078" w:rsidP="00BA2078">
      <w:pPr>
        <w:spacing w:line="276" w:lineRule="auto"/>
        <w:jc w:val="both"/>
        <w:rPr>
          <w:rFonts w:ascii="Cambria" w:hAnsi="Cambria" w:cs="Times New Roman"/>
          <w:szCs w:val="24"/>
          <w:lang w:val="en-US"/>
        </w:rPr>
      </w:pPr>
    </w:p>
    <w:p w14:paraId="680AA788" w14:textId="77777777" w:rsidR="00C175E8" w:rsidRPr="00425085" w:rsidRDefault="00C175E8" w:rsidP="00BA2078">
      <w:pPr>
        <w:spacing w:line="276" w:lineRule="auto"/>
        <w:jc w:val="both"/>
        <w:rPr>
          <w:rFonts w:ascii="Cambria" w:hAnsi="Cambria" w:cs="Times New Roman"/>
          <w:lang w:val="en-US"/>
        </w:rPr>
      </w:pPr>
      <w:r w:rsidRPr="00425085">
        <w:rPr>
          <w:rFonts w:ascii="Cambria" w:hAnsi="Cambria" w:cs="Times New Roman"/>
          <w:lang w:val="en-US"/>
        </w:rPr>
        <w:br w:type="page"/>
      </w:r>
    </w:p>
    <w:sdt>
      <w:sdtPr>
        <w:rPr>
          <w:rFonts w:ascii="Times New Roman" w:eastAsiaTheme="minorHAnsi" w:hAnsi="Times New Roman" w:cstheme="minorBidi"/>
          <w:b w:val="0"/>
          <w:kern w:val="2"/>
          <w:sz w:val="24"/>
          <w:szCs w:val="22"/>
          <w:lang w:eastAsia="en-US"/>
        </w:rPr>
        <w:id w:val="-1406913543"/>
        <w:docPartObj>
          <w:docPartGallery w:val="Table of Contents"/>
          <w:docPartUnique/>
        </w:docPartObj>
      </w:sdtPr>
      <w:sdtEndPr>
        <w:rPr>
          <w:bCs/>
        </w:rPr>
      </w:sdtEndPr>
      <w:sdtContent>
        <w:p w14:paraId="7BC9F873" w14:textId="77777777" w:rsidR="00BA2078" w:rsidRPr="00425085" w:rsidRDefault="00BA2078">
          <w:pPr>
            <w:pStyle w:val="Nagwekspisutreci"/>
            <w:rPr>
              <w:lang w:val="en-US"/>
            </w:rPr>
          </w:pPr>
          <w:proofErr w:type="spellStart"/>
          <w:r w:rsidRPr="00425085">
            <w:rPr>
              <w:lang w:val="en-US"/>
            </w:rPr>
            <w:t>Spis</w:t>
          </w:r>
          <w:proofErr w:type="spellEnd"/>
          <w:r w:rsidRPr="00425085">
            <w:rPr>
              <w:lang w:val="en-US"/>
            </w:rPr>
            <w:t xml:space="preserve"> </w:t>
          </w:r>
          <w:proofErr w:type="spellStart"/>
          <w:r w:rsidRPr="00425085">
            <w:rPr>
              <w:lang w:val="en-US"/>
            </w:rPr>
            <w:t>treści</w:t>
          </w:r>
          <w:proofErr w:type="spellEnd"/>
        </w:p>
        <w:p w14:paraId="0E4D5123" w14:textId="77777777" w:rsidR="00E42D46" w:rsidRDefault="004622DD">
          <w:pPr>
            <w:pStyle w:val="Spistreci1"/>
            <w:tabs>
              <w:tab w:val="right" w:leader="dot" w:pos="9062"/>
            </w:tabs>
            <w:rPr>
              <w:rFonts w:asciiTheme="minorHAnsi" w:eastAsiaTheme="minorEastAsia" w:hAnsiTheme="minorHAnsi"/>
              <w:noProof/>
              <w:sz w:val="22"/>
              <w:lang w:eastAsia="pl-PL"/>
            </w:rPr>
          </w:pPr>
          <w:r w:rsidRPr="00BA2078">
            <w:rPr>
              <w:rFonts w:ascii="Cambria" w:hAnsi="Cambria"/>
            </w:rPr>
            <w:fldChar w:fldCharType="begin"/>
          </w:r>
          <w:r w:rsidR="00BA2078" w:rsidRPr="00BA2078">
            <w:rPr>
              <w:rFonts w:ascii="Cambria" w:hAnsi="Cambria"/>
            </w:rPr>
            <w:instrText xml:space="preserve"> TOC \o "1-3" \h \z \u </w:instrText>
          </w:r>
          <w:r w:rsidRPr="00BA2078">
            <w:rPr>
              <w:rFonts w:ascii="Cambria" w:hAnsi="Cambria"/>
            </w:rPr>
            <w:fldChar w:fldCharType="separate"/>
          </w:r>
          <w:hyperlink w:anchor="_Toc168047633" w:history="1">
            <w:r w:rsidR="00E42D46" w:rsidRPr="00D932C6">
              <w:rPr>
                <w:rStyle w:val="Hipercze"/>
                <w:noProof/>
              </w:rPr>
              <w:t>Wstęp</w:t>
            </w:r>
            <w:r w:rsidR="00E42D46">
              <w:rPr>
                <w:noProof/>
                <w:webHidden/>
              </w:rPr>
              <w:tab/>
            </w:r>
            <w:r>
              <w:rPr>
                <w:noProof/>
                <w:webHidden/>
              </w:rPr>
              <w:fldChar w:fldCharType="begin"/>
            </w:r>
            <w:r w:rsidR="00E42D46">
              <w:rPr>
                <w:noProof/>
                <w:webHidden/>
              </w:rPr>
              <w:instrText xml:space="preserve"> PAGEREF _Toc168047633 \h </w:instrText>
            </w:r>
            <w:r>
              <w:rPr>
                <w:noProof/>
                <w:webHidden/>
              </w:rPr>
            </w:r>
            <w:r>
              <w:rPr>
                <w:noProof/>
                <w:webHidden/>
              </w:rPr>
              <w:fldChar w:fldCharType="separate"/>
            </w:r>
            <w:r w:rsidR="00667FC0">
              <w:rPr>
                <w:noProof/>
                <w:webHidden/>
              </w:rPr>
              <w:t>4</w:t>
            </w:r>
            <w:r>
              <w:rPr>
                <w:noProof/>
                <w:webHidden/>
              </w:rPr>
              <w:fldChar w:fldCharType="end"/>
            </w:r>
          </w:hyperlink>
        </w:p>
        <w:p w14:paraId="472E5AD8" w14:textId="77777777" w:rsidR="00E42D46" w:rsidRDefault="00000000" w:rsidP="004E2738">
          <w:pPr>
            <w:pStyle w:val="Spistreci2"/>
            <w:tabs>
              <w:tab w:val="right" w:leader="dot" w:pos="9062"/>
            </w:tabs>
            <w:ind w:left="0"/>
            <w:rPr>
              <w:rFonts w:asciiTheme="minorHAnsi" w:eastAsiaTheme="minorEastAsia" w:hAnsiTheme="minorHAnsi"/>
              <w:noProof/>
              <w:sz w:val="22"/>
              <w:lang w:eastAsia="pl-PL"/>
            </w:rPr>
          </w:pPr>
          <w:hyperlink w:anchor="_Toc168047634" w:history="1">
            <w:r w:rsidR="00E42D46" w:rsidRPr="00D932C6">
              <w:rPr>
                <w:rStyle w:val="Hipercze"/>
                <w:noProof/>
              </w:rPr>
              <w:t>Specyfika środowiska parafialnego</w:t>
            </w:r>
            <w:r w:rsidR="00E42D46">
              <w:rPr>
                <w:noProof/>
                <w:webHidden/>
              </w:rPr>
              <w:tab/>
            </w:r>
            <w:r w:rsidR="004622DD">
              <w:rPr>
                <w:noProof/>
                <w:webHidden/>
              </w:rPr>
              <w:fldChar w:fldCharType="begin"/>
            </w:r>
            <w:r w:rsidR="00E42D46">
              <w:rPr>
                <w:noProof/>
                <w:webHidden/>
              </w:rPr>
              <w:instrText xml:space="preserve"> PAGEREF _Toc168047634 \h </w:instrText>
            </w:r>
            <w:r w:rsidR="004622DD">
              <w:rPr>
                <w:noProof/>
                <w:webHidden/>
              </w:rPr>
            </w:r>
            <w:r w:rsidR="004622DD">
              <w:rPr>
                <w:noProof/>
                <w:webHidden/>
              </w:rPr>
              <w:fldChar w:fldCharType="separate"/>
            </w:r>
            <w:r w:rsidR="00667FC0">
              <w:rPr>
                <w:noProof/>
                <w:webHidden/>
              </w:rPr>
              <w:t>5</w:t>
            </w:r>
            <w:r w:rsidR="004622DD">
              <w:rPr>
                <w:noProof/>
                <w:webHidden/>
              </w:rPr>
              <w:fldChar w:fldCharType="end"/>
            </w:r>
          </w:hyperlink>
        </w:p>
        <w:p w14:paraId="585FF3F9" w14:textId="77777777" w:rsidR="00E42D46" w:rsidRDefault="00000000" w:rsidP="00E42D46">
          <w:pPr>
            <w:pStyle w:val="Spistreci1"/>
            <w:tabs>
              <w:tab w:val="right" w:leader="dot" w:pos="9062"/>
            </w:tabs>
            <w:rPr>
              <w:rFonts w:asciiTheme="minorHAnsi" w:eastAsiaTheme="minorEastAsia" w:hAnsiTheme="minorHAnsi"/>
              <w:noProof/>
              <w:sz w:val="22"/>
              <w:lang w:eastAsia="pl-PL"/>
            </w:rPr>
          </w:pPr>
          <w:hyperlink w:anchor="_Toc168047635" w:history="1">
            <w:r w:rsidR="00E42D46" w:rsidRPr="00D932C6">
              <w:rPr>
                <w:rStyle w:val="Hipercze"/>
                <w:noProof/>
              </w:rPr>
              <w:t>Słownik terminów</w:t>
            </w:r>
            <w:r w:rsidR="00E42D46">
              <w:rPr>
                <w:noProof/>
                <w:webHidden/>
              </w:rPr>
              <w:tab/>
            </w:r>
            <w:r w:rsidR="004622DD">
              <w:rPr>
                <w:noProof/>
                <w:webHidden/>
              </w:rPr>
              <w:fldChar w:fldCharType="begin"/>
            </w:r>
            <w:r w:rsidR="00E42D46">
              <w:rPr>
                <w:noProof/>
                <w:webHidden/>
              </w:rPr>
              <w:instrText xml:space="preserve"> PAGEREF _Toc168047635 \h </w:instrText>
            </w:r>
            <w:r w:rsidR="004622DD">
              <w:rPr>
                <w:noProof/>
                <w:webHidden/>
              </w:rPr>
            </w:r>
            <w:r w:rsidR="004622DD">
              <w:rPr>
                <w:noProof/>
                <w:webHidden/>
              </w:rPr>
              <w:fldChar w:fldCharType="separate"/>
            </w:r>
            <w:r w:rsidR="00667FC0">
              <w:rPr>
                <w:noProof/>
                <w:webHidden/>
              </w:rPr>
              <w:t>6</w:t>
            </w:r>
            <w:r w:rsidR="004622DD">
              <w:rPr>
                <w:noProof/>
                <w:webHidden/>
              </w:rPr>
              <w:fldChar w:fldCharType="end"/>
            </w:r>
          </w:hyperlink>
        </w:p>
        <w:p w14:paraId="741F79AF"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45" w:history="1">
            <w:r w:rsidR="00E42D46" w:rsidRPr="00D932C6">
              <w:rPr>
                <w:rStyle w:val="Hipercze"/>
                <w:noProof/>
              </w:rPr>
              <w:t xml:space="preserve">STANDARD 1 </w:t>
            </w:r>
            <w:r w:rsidR="00E42D46">
              <w:rPr>
                <w:rStyle w:val="Hipercze"/>
                <w:noProof/>
              </w:rPr>
              <w:br/>
            </w:r>
            <w:r w:rsidR="00E42D46" w:rsidRPr="00D932C6">
              <w:rPr>
                <w:rStyle w:val="Hipercze"/>
                <w:noProof/>
              </w:rPr>
              <w:t>STWORZENIE I ZACHOWANIE BEZPIECZNEGO ŚRODOWISKA W PARAFII</w:t>
            </w:r>
            <w:r w:rsidR="00E42D46">
              <w:rPr>
                <w:noProof/>
                <w:webHidden/>
              </w:rPr>
              <w:tab/>
            </w:r>
            <w:r w:rsidR="004622DD">
              <w:rPr>
                <w:noProof/>
                <w:webHidden/>
              </w:rPr>
              <w:fldChar w:fldCharType="begin"/>
            </w:r>
            <w:r w:rsidR="00E42D46">
              <w:rPr>
                <w:noProof/>
                <w:webHidden/>
              </w:rPr>
              <w:instrText xml:space="preserve"> PAGEREF _Toc168047645 \h </w:instrText>
            </w:r>
            <w:r w:rsidR="004622DD">
              <w:rPr>
                <w:noProof/>
                <w:webHidden/>
              </w:rPr>
            </w:r>
            <w:r w:rsidR="004622DD">
              <w:rPr>
                <w:noProof/>
                <w:webHidden/>
              </w:rPr>
              <w:fldChar w:fldCharType="separate"/>
            </w:r>
            <w:r w:rsidR="00667FC0">
              <w:rPr>
                <w:noProof/>
                <w:webHidden/>
              </w:rPr>
              <w:t>13</w:t>
            </w:r>
            <w:r w:rsidR="004622DD">
              <w:rPr>
                <w:noProof/>
                <w:webHidden/>
              </w:rPr>
              <w:fldChar w:fldCharType="end"/>
            </w:r>
          </w:hyperlink>
        </w:p>
        <w:p w14:paraId="768C33CB"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46" w:history="1">
            <w:r w:rsidR="00E42D46" w:rsidRPr="00D932C6">
              <w:rPr>
                <w:rStyle w:val="Hipercze"/>
                <w:noProof/>
              </w:rPr>
              <w:t xml:space="preserve">STANDARD 2 </w:t>
            </w:r>
            <w:r w:rsidR="00E42D46">
              <w:rPr>
                <w:rStyle w:val="Hipercze"/>
                <w:noProof/>
              </w:rPr>
              <w:br/>
            </w:r>
            <w:r w:rsidR="00E42D46" w:rsidRPr="00D932C6">
              <w:rPr>
                <w:rStyle w:val="Hipercze"/>
                <w:noProof/>
              </w:rPr>
              <w:t>WERYFIKACJA, DELEGOWANIE I EDUKACJA KAPŁANÓW, OSÓB KONSEKROWANYCH I ŚWIECKICH PRACUJĄCYCH Z DZIEĆMI I Z OSOBAMI BEZBRONNYMI W PARAFII</w:t>
            </w:r>
            <w:r w:rsidR="00E42D46">
              <w:rPr>
                <w:noProof/>
                <w:webHidden/>
              </w:rPr>
              <w:tab/>
            </w:r>
            <w:r w:rsidR="004622DD">
              <w:rPr>
                <w:noProof/>
                <w:webHidden/>
              </w:rPr>
              <w:fldChar w:fldCharType="begin"/>
            </w:r>
            <w:r w:rsidR="00E42D46">
              <w:rPr>
                <w:noProof/>
                <w:webHidden/>
              </w:rPr>
              <w:instrText xml:space="preserve"> PAGEREF _Toc168047646 \h </w:instrText>
            </w:r>
            <w:r w:rsidR="004622DD">
              <w:rPr>
                <w:noProof/>
                <w:webHidden/>
              </w:rPr>
            </w:r>
            <w:r w:rsidR="004622DD">
              <w:rPr>
                <w:noProof/>
                <w:webHidden/>
              </w:rPr>
              <w:fldChar w:fldCharType="separate"/>
            </w:r>
            <w:r w:rsidR="00667FC0">
              <w:rPr>
                <w:noProof/>
                <w:webHidden/>
              </w:rPr>
              <w:t>14</w:t>
            </w:r>
            <w:r w:rsidR="004622DD">
              <w:rPr>
                <w:noProof/>
                <w:webHidden/>
              </w:rPr>
              <w:fldChar w:fldCharType="end"/>
            </w:r>
          </w:hyperlink>
        </w:p>
        <w:p w14:paraId="7BABF172" w14:textId="77777777" w:rsidR="00E42D46" w:rsidRDefault="00000000">
          <w:pPr>
            <w:pStyle w:val="Spistreci3"/>
            <w:tabs>
              <w:tab w:val="left" w:pos="1100"/>
              <w:tab w:val="right" w:leader="dot" w:pos="9062"/>
            </w:tabs>
            <w:rPr>
              <w:rFonts w:asciiTheme="minorHAnsi" w:eastAsiaTheme="minorEastAsia" w:hAnsiTheme="minorHAnsi"/>
              <w:noProof/>
              <w:sz w:val="22"/>
              <w:lang w:eastAsia="pl-PL"/>
            </w:rPr>
          </w:pPr>
          <w:hyperlink w:anchor="_Toc168047647" w:history="1">
            <w:r w:rsidR="00E42D46" w:rsidRPr="00D932C6">
              <w:rPr>
                <w:rStyle w:val="Hipercze"/>
                <w:noProof/>
              </w:rPr>
              <w:t>1.</w:t>
            </w:r>
            <w:r w:rsidR="00ED605C">
              <w:rPr>
                <w:rStyle w:val="Hipercze"/>
                <w:noProof/>
              </w:rPr>
              <w:t xml:space="preserve"> </w:t>
            </w:r>
            <w:r w:rsidR="00E42D46" w:rsidRPr="00D932C6">
              <w:rPr>
                <w:rStyle w:val="Hipercze"/>
                <w:noProof/>
              </w:rPr>
              <w:t>Obowiązk</w:t>
            </w:r>
            <w:r w:rsidR="00ED605C">
              <w:rPr>
                <w:rStyle w:val="Hipercze"/>
                <w:noProof/>
              </w:rPr>
              <w:t>i proboszcza</w:t>
            </w:r>
            <w:r w:rsidR="00E42D46">
              <w:rPr>
                <w:noProof/>
                <w:webHidden/>
              </w:rPr>
              <w:tab/>
            </w:r>
            <w:r w:rsidR="004622DD">
              <w:rPr>
                <w:noProof/>
                <w:webHidden/>
              </w:rPr>
              <w:fldChar w:fldCharType="begin"/>
            </w:r>
            <w:r w:rsidR="00E42D46">
              <w:rPr>
                <w:noProof/>
                <w:webHidden/>
              </w:rPr>
              <w:instrText xml:space="preserve"> PAGEREF _Toc168047647 \h </w:instrText>
            </w:r>
            <w:r w:rsidR="004622DD">
              <w:rPr>
                <w:noProof/>
                <w:webHidden/>
              </w:rPr>
            </w:r>
            <w:r w:rsidR="004622DD">
              <w:rPr>
                <w:noProof/>
                <w:webHidden/>
              </w:rPr>
              <w:fldChar w:fldCharType="separate"/>
            </w:r>
            <w:r w:rsidR="00667FC0">
              <w:rPr>
                <w:noProof/>
                <w:webHidden/>
              </w:rPr>
              <w:t>14</w:t>
            </w:r>
            <w:r w:rsidR="004622DD">
              <w:rPr>
                <w:noProof/>
                <w:webHidden/>
              </w:rPr>
              <w:fldChar w:fldCharType="end"/>
            </w:r>
          </w:hyperlink>
        </w:p>
        <w:p w14:paraId="0E5AA89D" w14:textId="77777777" w:rsidR="00E42D46" w:rsidRDefault="00000000">
          <w:pPr>
            <w:pStyle w:val="Spistreci3"/>
            <w:tabs>
              <w:tab w:val="right" w:leader="dot" w:pos="9062"/>
            </w:tabs>
            <w:rPr>
              <w:rFonts w:asciiTheme="minorHAnsi" w:eastAsiaTheme="minorEastAsia" w:hAnsiTheme="minorHAnsi"/>
              <w:noProof/>
              <w:sz w:val="22"/>
              <w:lang w:eastAsia="pl-PL"/>
            </w:rPr>
          </w:pPr>
          <w:hyperlink w:anchor="_Toc168047648" w:history="1">
            <w:r w:rsidR="00E42D46" w:rsidRPr="00D932C6">
              <w:rPr>
                <w:rStyle w:val="Hipercze"/>
                <w:noProof/>
              </w:rPr>
              <w:t>2. Obowiązki duszpasterzy dzieci oraz innych osób włączonych w duszpasterstwo dzieci w parafii</w:t>
            </w:r>
            <w:r w:rsidR="00E42D46">
              <w:rPr>
                <w:noProof/>
                <w:webHidden/>
              </w:rPr>
              <w:tab/>
            </w:r>
            <w:r w:rsidR="004622DD">
              <w:rPr>
                <w:noProof/>
                <w:webHidden/>
              </w:rPr>
              <w:fldChar w:fldCharType="begin"/>
            </w:r>
            <w:r w:rsidR="00E42D46">
              <w:rPr>
                <w:noProof/>
                <w:webHidden/>
              </w:rPr>
              <w:instrText xml:space="preserve"> PAGEREF _Toc168047648 \h </w:instrText>
            </w:r>
            <w:r w:rsidR="004622DD">
              <w:rPr>
                <w:noProof/>
                <w:webHidden/>
              </w:rPr>
            </w:r>
            <w:r w:rsidR="004622DD">
              <w:rPr>
                <w:noProof/>
                <w:webHidden/>
              </w:rPr>
              <w:fldChar w:fldCharType="separate"/>
            </w:r>
            <w:r w:rsidR="00667FC0">
              <w:rPr>
                <w:noProof/>
                <w:webHidden/>
              </w:rPr>
              <w:t>15</w:t>
            </w:r>
            <w:r w:rsidR="004622DD">
              <w:rPr>
                <w:noProof/>
                <w:webHidden/>
              </w:rPr>
              <w:fldChar w:fldCharType="end"/>
            </w:r>
          </w:hyperlink>
        </w:p>
        <w:p w14:paraId="47034ECD"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49" w:history="1">
            <w:r w:rsidR="00E42D46" w:rsidRPr="00D932C6">
              <w:rPr>
                <w:rStyle w:val="Hipercze"/>
                <w:noProof/>
              </w:rPr>
              <w:t xml:space="preserve">STANDARD 3 </w:t>
            </w:r>
            <w:r w:rsidR="00E42D46">
              <w:rPr>
                <w:rStyle w:val="Hipercze"/>
                <w:noProof/>
              </w:rPr>
              <w:br/>
            </w:r>
            <w:r w:rsidR="00E42D46" w:rsidRPr="00D932C6">
              <w:rPr>
                <w:rStyle w:val="Hipercze"/>
                <w:noProof/>
              </w:rPr>
              <w:t>SPOSÓB REAGOWANIA NA OSKARŻENIA LUB NIEWŁAŚCIWE ZACHOWANIA</w:t>
            </w:r>
            <w:r w:rsidR="00E42D46">
              <w:rPr>
                <w:noProof/>
                <w:webHidden/>
              </w:rPr>
              <w:tab/>
            </w:r>
            <w:r w:rsidR="004622DD">
              <w:rPr>
                <w:noProof/>
                <w:webHidden/>
              </w:rPr>
              <w:fldChar w:fldCharType="begin"/>
            </w:r>
            <w:r w:rsidR="00E42D46">
              <w:rPr>
                <w:noProof/>
                <w:webHidden/>
              </w:rPr>
              <w:instrText xml:space="preserve"> PAGEREF _Toc168047649 \h </w:instrText>
            </w:r>
            <w:r w:rsidR="004622DD">
              <w:rPr>
                <w:noProof/>
                <w:webHidden/>
              </w:rPr>
            </w:r>
            <w:r w:rsidR="004622DD">
              <w:rPr>
                <w:noProof/>
                <w:webHidden/>
              </w:rPr>
              <w:fldChar w:fldCharType="separate"/>
            </w:r>
            <w:r w:rsidR="00667FC0">
              <w:rPr>
                <w:noProof/>
                <w:webHidden/>
              </w:rPr>
              <w:t>16</w:t>
            </w:r>
            <w:r w:rsidR="004622DD">
              <w:rPr>
                <w:noProof/>
                <w:webHidden/>
              </w:rPr>
              <w:fldChar w:fldCharType="end"/>
            </w:r>
          </w:hyperlink>
        </w:p>
        <w:p w14:paraId="64F2D80D"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0" w:history="1">
            <w:r w:rsidR="00E42D46" w:rsidRPr="00D932C6">
              <w:rPr>
                <w:rStyle w:val="Hipercze"/>
                <w:noProof/>
              </w:rPr>
              <w:t xml:space="preserve">STANDARD 4 </w:t>
            </w:r>
            <w:r w:rsidR="00E42D46">
              <w:rPr>
                <w:rStyle w:val="Hipercze"/>
                <w:noProof/>
              </w:rPr>
              <w:br/>
            </w:r>
            <w:r w:rsidR="00E42D46" w:rsidRPr="00D932C6">
              <w:rPr>
                <w:rStyle w:val="Hipercze"/>
                <w:noProof/>
              </w:rPr>
              <w:t>ZAPEWNIENIE OPIEKI I WSPARCIA OSOBOM SKRZYWDZONYM</w:t>
            </w:r>
            <w:r w:rsidR="00E42D46">
              <w:rPr>
                <w:noProof/>
                <w:webHidden/>
              </w:rPr>
              <w:tab/>
            </w:r>
            <w:r w:rsidR="004622DD">
              <w:rPr>
                <w:noProof/>
                <w:webHidden/>
              </w:rPr>
              <w:fldChar w:fldCharType="begin"/>
            </w:r>
            <w:r w:rsidR="00E42D46">
              <w:rPr>
                <w:noProof/>
                <w:webHidden/>
              </w:rPr>
              <w:instrText xml:space="preserve"> PAGEREF _Toc168047650 \h </w:instrText>
            </w:r>
            <w:r w:rsidR="004622DD">
              <w:rPr>
                <w:noProof/>
                <w:webHidden/>
              </w:rPr>
            </w:r>
            <w:r w:rsidR="004622DD">
              <w:rPr>
                <w:noProof/>
                <w:webHidden/>
              </w:rPr>
              <w:fldChar w:fldCharType="separate"/>
            </w:r>
            <w:r w:rsidR="00667FC0">
              <w:rPr>
                <w:noProof/>
                <w:webHidden/>
              </w:rPr>
              <w:t>17</w:t>
            </w:r>
            <w:r w:rsidR="004622DD">
              <w:rPr>
                <w:noProof/>
                <w:webHidden/>
              </w:rPr>
              <w:fldChar w:fldCharType="end"/>
            </w:r>
          </w:hyperlink>
        </w:p>
        <w:p w14:paraId="535752CC"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1" w:history="1">
            <w:r w:rsidR="00E42D46" w:rsidRPr="00D932C6">
              <w:rPr>
                <w:rStyle w:val="Hipercze"/>
                <w:noProof/>
              </w:rPr>
              <w:t xml:space="preserve">STANDARD 5 </w:t>
            </w:r>
            <w:r w:rsidR="00E42D46">
              <w:rPr>
                <w:rStyle w:val="Hipercze"/>
                <w:noProof/>
              </w:rPr>
              <w:br/>
            </w:r>
            <w:r w:rsidR="00E42D46" w:rsidRPr="00D932C6">
              <w:rPr>
                <w:rStyle w:val="Hipercze"/>
                <w:noProof/>
              </w:rPr>
              <w:t>SPOSÓB POSTĘPOWANIA Z OSKARŻONYMI O WYKORZYSTANIE SEKSUALNE I PRZEMOC</w:t>
            </w:r>
            <w:r w:rsidR="00E42D46">
              <w:rPr>
                <w:noProof/>
                <w:webHidden/>
              </w:rPr>
              <w:tab/>
            </w:r>
            <w:r w:rsidR="004622DD">
              <w:rPr>
                <w:noProof/>
                <w:webHidden/>
              </w:rPr>
              <w:fldChar w:fldCharType="begin"/>
            </w:r>
            <w:r w:rsidR="00E42D46">
              <w:rPr>
                <w:noProof/>
                <w:webHidden/>
              </w:rPr>
              <w:instrText xml:space="preserve"> PAGEREF _Toc168047651 \h </w:instrText>
            </w:r>
            <w:r w:rsidR="004622DD">
              <w:rPr>
                <w:noProof/>
                <w:webHidden/>
              </w:rPr>
            </w:r>
            <w:r w:rsidR="004622DD">
              <w:rPr>
                <w:noProof/>
                <w:webHidden/>
              </w:rPr>
              <w:fldChar w:fldCharType="separate"/>
            </w:r>
            <w:r w:rsidR="00667FC0">
              <w:rPr>
                <w:noProof/>
                <w:webHidden/>
              </w:rPr>
              <w:t>18</w:t>
            </w:r>
            <w:r w:rsidR="004622DD">
              <w:rPr>
                <w:noProof/>
                <w:webHidden/>
              </w:rPr>
              <w:fldChar w:fldCharType="end"/>
            </w:r>
          </w:hyperlink>
        </w:p>
        <w:p w14:paraId="58104169"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2" w:history="1">
            <w:r w:rsidR="00E42D46" w:rsidRPr="00D932C6">
              <w:rPr>
                <w:rStyle w:val="Hipercze"/>
                <w:noProof/>
              </w:rPr>
              <w:t xml:space="preserve">STANDARD 6 </w:t>
            </w:r>
            <w:r w:rsidR="00E42D46">
              <w:rPr>
                <w:rStyle w:val="Hipercze"/>
                <w:noProof/>
              </w:rPr>
              <w:br/>
            </w:r>
            <w:r w:rsidR="00E42D46" w:rsidRPr="00D932C6">
              <w:rPr>
                <w:rStyle w:val="Hipercze"/>
                <w:noProof/>
              </w:rPr>
              <w:t>ZASADY CHRONIĄCE W OBSZARZE PARAFIALNYM</w:t>
            </w:r>
            <w:r w:rsidR="00E42D46">
              <w:rPr>
                <w:noProof/>
                <w:webHidden/>
              </w:rPr>
              <w:tab/>
            </w:r>
            <w:r w:rsidR="004622DD">
              <w:rPr>
                <w:noProof/>
                <w:webHidden/>
              </w:rPr>
              <w:fldChar w:fldCharType="begin"/>
            </w:r>
            <w:r w:rsidR="00E42D46">
              <w:rPr>
                <w:noProof/>
                <w:webHidden/>
              </w:rPr>
              <w:instrText xml:space="preserve"> PAGEREF _Toc168047652 \h </w:instrText>
            </w:r>
            <w:r w:rsidR="004622DD">
              <w:rPr>
                <w:noProof/>
                <w:webHidden/>
              </w:rPr>
            </w:r>
            <w:r w:rsidR="004622DD">
              <w:rPr>
                <w:noProof/>
                <w:webHidden/>
              </w:rPr>
              <w:fldChar w:fldCharType="separate"/>
            </w:r>
            <w:r w:rsidR="00667FC0">
              <w:rPr>
                <w:noProof/>
                <w:webHidden/>
              </w:rPr>
              <w:t>19</w:t>
            </w:r>
            <w:r w:rsidR="004622DD">
              <w:rPr>
                <w:noProof/>
                <w:webHidden/>
              </w:rPr>
              <w:fldChar w:fldCharType="end"/>
            </w:r>
          </w:hyperlink>
        </w:p>
        <w:p w14:paraId="02AA492B" w14:textId="77777777" w:rsidR="00E42D46" w:rsidRDefault="00365D0B" w:rsidP="00365D0B">
          <w:pPr>
            <w:pStyle w:val="Spistreci3"/>
            <w:tabs>
              <w:tab w:val="left" w:pos="1100"/>
              <w:tab w:val="right" w:leader="dot" w:pos="9062"/>
            </w:tabs>
            <w:rPr>
              <w:rFonts w:asciiTheme="minorHAnsi" w:eastAsiaTheme="minorEastAsia" w:hAnsiTheme="minorHAnsi"/>
              <w:noProof/>
              <w:sz w:val="22"/>
              <w:lang w:eastAsia="pl-PL"/>
            </w:rPr>
          </w:pPr>
          <w:r>
            <w:t xml:space="preserve">1. </w:t>
          </w:r>
          <w:hyperlink w:anchor="_Toc168047653" w:history="1">
            <w:r w:rsidR="00E42D46" w:rsidRPr="00D932C6">
              <w:rPr>
                <w:rStyle w:val="Hipercze"/>
                <w:noProof/>
              </w:rPr>
              <w:t>Zasady chroniące dotyczące dzieci (granice zachowań)</w:t>
            </w:r>
            <w:r w:rsidR="00E42D46">
              <w:rPr>
                <w:noProof/>
                <w:webHidden/>
              </w:rPr>
              <w:tab/>
            </w:r>
            <w:r w:rsidR="004622DD">
              <w:rPr>
                <w:noProof/>
                <w:webHidden/>
              </w:rPr>
              <w:fldChar w:fldCharType="begin"/>
            </w:r>
            <w:r w:rsidR="00E42D46">
              <w:rPr>
                <w:noProof/>
                <w:webHidden/>
              </w:rPr>
              <w:instrText xml:space="preserve"> PAGEREF _Toc168047653 \h </w:instrText>
            </w:r>
            <w:r w:rsidR="004622DD">
              <w:rPr>
                <w:noProof/>
                <w:webHidden/>
              </w:rPr>
            </w:r>
            <w:r w:rsidR="004622DD">
              <w:rPr>
                <w:noProof/>
                <w:webHidden/>
              </w:rPr>
              <w:fldChar w:fldCharType="separate"/>
            </w:r>
            <w:r w:rsidR="00667FC0">
              <w:rPr>
                <w:noProof/>
                <w:webHidden/>
              </w:rPr>
              <w:t>19</w:t>
            </w:r>
            <w:r w:rsidR="004622DD">
              <w:rPr>
                <w:noProof/>
                <w:webHidden/>
              </w:rPr>
              <w:fldChar w:fldCharType="end"/>
            </w:r>
          </w:hyperlink>
        </w:p>
        <w:p w14:paraId="59C598F0" w14:textId="77777777" w:rsidR="00E42D46" w:rsidRDefault="00365D0B" w:rsidP="00365D0B">
          <w:pPr>
            <w:pStyle w:val="Spistreci3"/>
            <w:tabs>
              <w:tab w:val="left" w:pos="1100"/>
              <w:tab w:val="right" w:leader="dot" w:pos="9062"/>
            </w:tabs>
            <w:rPr>
              <w:rFonts w:asciiTheme="minorHAnsi" w:eastAsiaTheme="minorEastAsia" w:hAnsiTheme="minorHAnsi"/>
              <w:noProof/>
              <w:sz w:val="22"/>
              <w:lang w:eastAsia="pl-PL"/>
            </w:rPr>
          </w:pPr>
          <w:r>
            <w:t xml:space="preserve">2. </w:t>
          </w:r>
          <w:hyperlink w:anchor="_Toc168047654" w:history="1">
            <w:r w:rsidR="00E42D46" w:rsidRPr="00D932C6">
              <w:rPr>
                <w:rStyle w:val="Hipercze"/>
                <w:noProof/>
              </w:rPr>
              <w:t>Zasady chroniące dotyczące wszystkich, również dorosłych</w:t>
            </w:r>
            <w:r w:rsidR="00E42D46">
              <w:rPr>
                <w:noProof/>
                <w:webHidden/>
              </w:rPr>
              <w:tab/>
            </w:r>
            <w:r w:rsidR="004622DD">
              <w:rPr>
                <w:noProof/>
                <w:webHidden/>
              </w:rPr>
              <w:fldChar w:fldCharType="begin"/>
            </w:r>
            <w:r w:rsidR="00E42D46">
              <w:rPr>
                <w:noProof/>
                <w:webHidden/>
              </w:rPr>
              <w:instrText xml:space="preserve"> PAGEREF _Toc168047654 \h </w:instrText>
            </w:r>
            <w:r w:rsidR="004622DD">
              <w:rPr>
                <w:noProof/>
                <w:webHidden/>
              </w:rPr>
            </w:r>
            <w:r w:rsidR="004622DD">
              <w:rPr>
                <w:noProof/>
                <w:webHidden/>
              </w:rPr>
              <w:fldChar w:fldCharType="separate"/>
            </w:r>
            <w:r w:rsidR="00667FC0">
              <w:rPr>
                <w:noProof/>
                <w:webHidden/>
              </w:rPr>
              <w:t>22</w:t>
            </w:r>
            <w:r w:rsidR="004622DD">
              <w:rPr>
                <w:noProof/>
                <w:webHidden/>
              </w:rPr>
              <w:fldChar w:fldCharType="end"/>
            </w:r>
          </w:hyperlink>
        </w:p>
        <w:p w14:paraId="0C891060"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5" w:history="1">
            <w:r w:rsidR="00E42D46" w:rsidRPr="00D932C6">
              <w:rPr>
                <w:rStyle w:val="Hipercze"/>
                <w:noProof/>
              </w:rPr>
              <w:t xml:space="preserve">STANDARD 7 </w:t>
            </w:r>
            <w:r w:rsidR="00E42D46">
              <w:rPr>
                <w:rStyle w:val="Hipercze"/>
                <w:noProof/>
              </w:rPr>
              <w:br/>
            </w:r>
            <w:r w:rsidR="00E42D46" w:rsidRPr="00D932C6">
              <w:rPr>
                <w:rStyle w:val="Hipercze"/>
                <w:noProof/>
              </w:rPr>
              <w:t>EDUKACJA DZIECI ORAZ OSÓB BEZBRONNYCH W OCHRONIE SWOICH GRANIC</w:t>
            </w:r>
            <w:r w:rsidR="00E42D46">
              <w:rPr>
                <w:noProof/>
                <w:webHidden/>
              </w:rPr>
              <w:tab/>
            </w:r>
            <w:r w:rsidR="004622DD">
              <w:rPr>
                <w:noProof/>
                <w:webHidden/>
              </w:rPr>
              <w:fldChar w:fldCharType="begin"/>
            </w:r>
            <w:r w:rsidR="00E42D46">
              <w:rPr>
                <w:noProof/>
                <w:webHidden/>
              </w:rPr>
              <w:instrText xml:space="preserve"> PAGEREF _Toc168047655 \h </w:instrText>
            </w:r>
            <w:r w:rsidR="004622DD">
              <w:rPr>
                <w:noProof/>
                <w:webHidden/>
              </w:rPr>
            </w:r>
            <w:r w:rsidR="004622DD">
              <w:rPr>
                <w:noProof/>
                <w:webHidden/>
              </w:rPr>
              <w:fldChar w:fldCharType="separate"/>
            </w:r>
            <w:r w:rsidR="00667FC0">
              <w:rPr>
                <w:noProof/>
                <w:webHidden/>
              </w:rPr>
              <w:t>23</w:t>
            </w:r>
            <w:r w:rsidR="004622DD">
              <w:rPr>
                <w:noProof/>
                <w:webHidden/>
              </w:rPr>
              <w:fldChar w:fldCharType="end"/>
            </w:r>
          </w:hyperlink>
        </w:p>
        <w:p w14:paraId="0145ED8C"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6" w:history="1">
            <w:r w:rsidR="00E42D46" w:rsidRPr="00D932C6">
              <w:rPr>
                <w:rStyle w:val="Hipercze"/>
                <w:noProof/>
              </w:rPr>
              <w:t>STANDARD 8</w:t>
            </w:r>
            <w:r w:rsidR="00E42D46">
              <w:rPr>
                <w:noProof/>
                <w:webHidden/>
              </w:rPr>
              <w:tab/>
            </w:r>
            <w:r w:rsidR="004622DD">
              <w:rPr>
                <w:noProof/>
                <w:webHidden/>
              </w:rPr>
              <w:fldChar w:fldCharType="begin"/>
            </w:r>
            <w:r w:rsidR="00E42D46">
              <w:rPr>
                <w:noProof/>
                <w:webHidden/>
              </w:rPr>
              <w:instrText xml:space="preserve"> PAGEREF _Toc168047656 \h </w:instrText>
            </w:r>
            <w:r w:rsidR="004622DD">
              <w:rPr>
                <w:noProof/>
                <w:webHidden/>
              </w:rPr>
            </w:r>
            <w:r w:rsidR="004622DD">
              <w:rPr>
                <w:noProof/>
                <w:webHidden/>
              </w:rPr>
              <w:fldChar w:fldCharType="separate"/>
            </w:r>
            <w:r w:rsidR="00667FC0">
              <w:rPr>
                <w:noProof/>
                <w:webHidden/>
              </w:rPr>
              <w:t>24</w:t>
            </w:r>
            <w:r w:rsidR="004622DD">
              <w:rPr>
                <w:noProof/>
                <w:webHidden/>
              </w:rPr>
              <w:fldChar w:fldCharType="end"/>
            </w:r>
          </w:hyperlink>
          <w:r w:rsidR="00E42D46">
            <w:rPr>
              <w:rFonts w:asciiTheme="minorHAnsi" w:eastAsiaTheme="minorEastAsia" w:hAnsiTheme="minorHAnsi"/>
              <w:noProof/>
              <w:sz w:val="22"/>
              <w:lang w:eastAsia="pl-PL"/>
            </w:rPr>
            <w:br/>
          </w:r>
          <w:hyperlink w:anchor="_Toc168047657" w:history="1">
            <w:r w:rsidR="00E42D46" w:rsidRPr="00D932C6">
              <w:rPr>
                <w:rStyle w:val="Hipercze"/>
                <w:noProof/>
              </w:rPr>
              <w:t>SZKOLENIE I STAŁE WSPARCIE DLA OSÓB ZAJMUJĄCYCH SIĘ PROFILAKTYKĄ</w:t>
            </w:r>
            <w:r w:rsidR="00E42D46">
              <w:rPr>
                <w:noProof/>
                <w:webHidden/>
              </w:rPr>
              <w:tab/>
            </w:r>
            <w:r w:rsidR="004622DD">
              <w:rPr>
                <w:noProof/>
                <w:webHidden/>
              </w:rPr>
              <w:fldChar w:fldCharType="begin"/>
            </w:r>
            <w:r w:rsidR="00E42D46">
              <w:rPr>
                <w:noProof/>
                <w:webHidden/>
              </w:rPr>
              <w:instrText xml:space="preserve"> PAGEREF _Toc168047657 \h </w:instrText>
            </w:r>
            <w:r w:rsidR="004622DD">
              <w:rPr>
                <w:noProof/>
                <w:webHidden/>
              </w:rPr>
            </w:r>
            <w:r w:rsidR="004622DD">
              <w:rPr>
                <w:noProof/>
                <w:webHidden/>
              </w:rPr>
              <w:fldChar w:fldCharType="separate"/>
            </w:r>
            <w:r w:rsidR="00667FC0">
              <w:rPr>
                <w:noProof/>
                <w:webHidden/>
              </w:rPr>
              <w:t>24</w:t>
            </w:r>
            <w:r w:rsidR="004622DD">
              <w:rPr>
                <w:noProof/>
                <w:webHidden/>
              </w:rPr>
              <w:fldChar w:fldCharType="end"/>
            </w:r>
          </w:hyperlink>
        </w:p>
        <w:p w14:paraId="72B6CFF3"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8" w:history="1">
            <w:r w:rsidR="00E42D46" w:rsidRPr="00D932C6">
              <w:rPr>
                <w:rStyle w:val="Hipercze"/>
                <w:noProof/>
              </w:rPr>
              <w:t xml:space="preserve">STANDARD 9 </w:t>
            </w:r>
            <w:r w:rsidR="00E42D46">
              <w:rPr>
                <w:rStyle w:val="Hipercze"/>
                <w:noProof/>
              </w:rPr>
              <w:br/>
            </w:r>
            <w:r w:rsidR="00E42D46" w:rsidRPr="00D932C6">
              <w:rPr>
                <w:rStyle w:val="Hipercze"/>
                <w:noProof/>
              </w:rPr>
              <w:t>ZAPEWNIENIE JAKOŚCI I CIĄGŁOŚCI DZIAŁAŃ W ZAKRESIE PREWENCJI</w:t>
            </w:r>
            <w:r w:rsidR="00E42D46">
              <w:rPr>
                <w:noProof/>
                <w:webHidden/>
              </w:rPr>
              <w:tab/>
            </w:r>
            <w:r w:rsidR="004622DD">
              <w:rPr>
                <w:noProof/>
                <w:webHidden/>
              </w:rPr>
              <w:fldChar w:fldCharType="begin"/>
            </w:r>
            <w:r w:rsidR="00E42D46">
              <w:rPr>
                <w:noProof/>
                <w:webHidden/>
              </w:rPr>
              <w:instrText xml:space="preserve"> PAGEREF _Toc168047658 \h </w:instrText>
            </w:r>
            <w:r w:rsidR="004622DD">
              <w:rPr>
                <w:noProof/>
                <w:webHidden/>
              </w:rPr>
            </w:r>
            <w:r w:rsidR="004622DD">
              <w:rPr>
                <w:noProof/>
                <w:webHidden/>
              </w:rPr>
              <w:fldChar w:fldCharType="separate"/>
            </w:r>
            <w:r w:rsidR="00667FC0">
              <w:rPr>
                <w:noProof/>
                <w:webHidden/>
              </w:rPr>
              <w:t>25</w:t>
            </w:r>
            <w:r w:rsidR="004622DD">
              <w:rPr>
                <w:noProof/>
                <w:webHidden/>
              </w:rPr>
              <w:fldChar w:fldCharType="end"/>
            </w:r>
          </w:hyperlink>
        </w:p>
        <w:p w14:paraId="6A54910A"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59" w:history="1">
            <w:r w:rsidR="00E42D46" w:rsidRPr="00D932C6">
              <w:rPr>
                <w:rStyle w:val="Hipercze"/>
                <w:noProof/>
              </w:rPr>
              <w:t xml:space="preserve">Załącznik 1.  </w:t>
            </w:r>
            <w:r w:rsidR="00E42D46">
              <w:rPr>
                <w:rStyle w:val="Hipercze"/>
                <w:noProof/>
              </w:rPr>
              <w:br/>
            </w:r>
            <w:r w:rsidR="00E42D46" w:rsidRPr="00D932C6">
              <w:rPr>
                <w:rStyle w:val="Hipercze"/>
                <w:rFonts w:eastAsia="Times New Roman"/>
                <w:noProof/>
                <w:lang w:eastAsia="pl-PL"/>
              </w:rPr>
              <w:t>Schemat interwencji w przypadku podejrzenia krzywdzenia dziecka przez osoby trzecie</w:t>
            </w:r>
            <w:r w:rsidR="00E42D46">
              <w:rPr>
                <w:noProof/>
                <w:webHidden/>
              </w:rPr>
              <w:tab/>
            </w:r>
            <w:r w:rsidR="004622DD">
              <w:rPr>
                <w:noProof/>
                <w:webHidden/>
              </w:rPr>
              <w:fldChar w:fldCharType="begin"/>
            </w:r>
            <w:r w:rsidR="00E42D46">
              <w:rPr>
                <w:noProof/>
                <w:webHidden/>
              </w:rPr>
              <w:instrText xml:space="preserve"> PAGEREF _Toc168047659 \h </w:instrText>
            </w:r>
            <w:r w:rsidR="004622DD">
              <w:rPr>
                <w:noProof/>
                <w:webHidden/>
              </w:rPr>
            </w:r>
            <w:r w:rsidR="004622DD">
              <w:rPr>
                <w:noProof/>
                <w:webHidden/>
              </w:rPr>
              <w:fldChar w:fldCharType="separate"/>
            </w:r>
            <w:r w:rsidR="00667FC0">
              <w:rPr>
                <w:noProof/>
                <w:webHidden/>
              </w:rPr>
              <w:t>26</w:t>
            </w:r>
            <w:r w:rsidR="004622DD">
              <w:rPr>
                <w:noProof/>
                <w:webHidden/>
              </w:rPr>
              <w:fldChar w:fldCharType="end"/>
            </w:r>
          </w:hyperlink>
        </w:p>
        <w:p w14:paraId="494D2A70"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60" w:history="1">
            <w:r w:rsidR="00E42D46" w:rsidRPr="00D932C6">
              <w:rPr>
                <w:rStyle w:val="Hipercze"/>
                <w:noProof/>
              </w:rPr>
              <w:t xml:space="preserve">Załącznik 2 </w:t>
            </w:r>
            <w:r w:rsidR="00E42D46">
              <w:rPr>
                <w:rStyle w:val="Hipercze"/>
                <w:noProof/>
              </w:rPr>
              <w:br/>
            </w:r>
            <w:r w:rsidR="00E42D46" w:rsidRPr="00D932C6">
              <w:rPr>
                <w:rStyle w:val="Hipercze"/>
                <w:rFonts w:eastAsia="Times New Roman"/>
                <w:noProof/>
                <w:lang w:eastAsia="pl-PL"/>
              </w:rPr>
              <w:t>Schemat interwencji w przypadku podejrzenia krzywdzenia dziecka przez osobę nieletnią, czyli taką, która nie ukończyła 17 roku życia</w:t>
            </w:r>
            <w:r w:rsidR="00E42D46">
              <w:rPr>
                <w:noProof/>
                <w:webHidden/>
              </w:rPr>
              <w:tab/>
            </w:r>
            <w:r w:rsidR="004622DD">
              <w:rPr>
                <w:noProof/>
                <w:webHidden/>
              </w:rPr>
              <w:fldChar w:fldCharType="begin"/>
            </w:r>
            <w:r w:rsidR="00E42D46">
              <w:rPr>
                <w:noProof/>
                <w:webHidden/>
              </w:rPr>
              <w:instrText xml:space="preserve"> PAGEREF _Toc168047660 \h </w:instrText>
            </w:r>
            <w:r w:rsidR="004622DD">
              <w:rPr>
                <w:noProof/>
                <w:webHidden/>
              </w:rPr>
            </w:r>
            <w:r w:rsidR="004622DD">
              <w:rPr>
                <w:noProof/>
                <w:webHidden/>
              </w:rPr>
              <w:fldChar w:fldCharType="separate"/>
            </w:r>
            <w:r w:rsidR="00667FC0">
              <w:rPr>
                <w:noProof/>
                <w:webHidden/>
              </w:rPr>
              <w:t>27</w:t>
            </w:r>
            <w:r w:rsidR="004622DD">
              <w:rPr>
                <w:noProof/>
                <w:webHidden/>
              </w:rPr>
              <w:fldChar w:fldCharType="end"/>
            </w:r>
          </w:hyperlink>
        </w:p>
        <w:p w14:paraId="3061E38E"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61" w:history="1">
            <w:r w:rsidR="00E42D46" w:rsidRPr="00D932C6">
              <w:rPr>
                <w:rStyle w:val="Hipercze"/>
                <w:noProof/>
              </w:rPr>
              <w:t xml:space="preserve">Załącznik 3 </w:t>
            </w:r>
            <w:r w:rsidR="00E42D46">
              <w:rPr>
                <w:rStyle w:val="Hipercze"/>
                <w:noProof/>
              </w:rPr>
              <w:br/>
            </w:r>
            <w:r w:rsidR="00E42D46" w:rsidRPr="00D932C6">
              <w:rPr>
                <w:rStyle w:val="Hipercze"/>
                <w:rFonts w:eastAsia="Times New Roman" w:cs="Times New Roman"/>
                <w:bCs/>
                <w:noProof/>
                <w:kern w:val="0"/>
                <w:lang w:eastAsia="pl-PL"/>
              </w:rPr>
              <w:t>Schemat interwencji w przypadku podejrzenia krzywdzenia dziecka przez rodzica lub opiekuna.</w:t>
            </w:r>
            <w:r w:rsidR="00E42D46">
              <w:rPr>
                <w:noProof/>
                <w:webHidden/>
              </w:rPr>
              <w:tab/>
            </w:r>
            <w:r w:rsidR="004622DD">
              <w:rPr>
                <w:noProof/>
                <w:webHidden/>
              </w:rPr>
              <w:fldChar w:fldCharType="begin"/>
            </w:r>
            <w:r w:rsidR="00E42D46">
              <w:rPr>
                <w:noProof/>
                <w:webHidden/>
              </w:rPr>
              <w:instrText xml:space="preserve"> PAGEREF _Toc168047661 \h </w:instrText>
            </w:r>
            <w:r w:rsidR="004622DD">
              <w:rPr>
                <w:noProof/>
                <w:webHidden/>
              </w:rPr>
            </w:r>
            <w:r w:rsidR="004622DD">
              <w:rPr>
                <w:noProof/>
                <w:webHidden/>
              </w:rPr>
              <w:fldChar w:fldCharType="separate"/>
            </w:r>
            <w:r w:rsidR="00667FC0">
              <w:rPr>
                <w:noProof/>
                <w:webHidden/>
              </w:rPr>
              <w:t>28</w:t>
            </w:r>
            <w:r w:rsidR="004622DD">
              <w:rPr>
                <w:noProof/>
                <w:webHidden/>
              </w:rPr>
              <w:fldChar w:fldCharType="end"/>
            </w:r>
          </w:hyperlink>
        </w:p>
        <w:p w14:paraId="36638266"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62" w:history="1">
            <w:r w:rsidR="00E42D46" w:rsidRPr="00D932C6">
              <w:rPr>
                <w:rStyle w:val="Hipercze"/>
                <w:noProof/>
              </w:rPr>
              <w:t xml:space="preserve">Załącznik 4  </w:t>
            </w:r>
            <w:r w:rsidR="00E42D46">
              <w:rPr>
                <w:rStyle w:val="Hipercze"/>
                <w:noProof/>
              </w:rPr>
              <w:br/>
            </w:r>
            <w:r w:rsidR="00E42D46" w:rsidRPr="00D932C6">
              <w:rPr>
                <w:rStyle w:val="Hipercze"/>
                <w:noProof/>
              </w:rPr>
              <w:t>Lista organizacji, do których można zwrócić się po pomoc</w:t>
            </w:r>
            <w:r w:rsidR="00E42D46">
              <w:rPr>
                <w:noProof/>
                <w:webHidden/>
              </w:rPr>
              <w:tab/>
            </w:r>
            <w:r w:rsidR="004622DD">
              <w:rPr>
                <w:noProof/>
                <w:webHidden/>
              </w:rPr>
              <w:fldChar w:fldCharType="begin"/>
            </w:r>
            <w:r w:rsidR="00E42D46">
              <w:rPr>
                <w:noProof/>
                <w:webHidden/>
              </w:rPr>
              <w:instrText xml:space="preserve"> PAGEREF _Toc168047662 \h </w:instrText>
            </w:r>
            <w:r w:rsidR="004622DD">
              <w:rPr>
                <w:noProof/>
                <w:webHidden/>
              </w:rPr>
            </w:r>
            <w:r w:rsidR="004622DD">
              <w:rPr>
                <w:noProof/>
                <w:webHidden/>
              </w:rPr>
              <w:fldChar w:fldCharType="separate"/>
            </w:r>
            <w:r w:rsidR="00667FC0">
              <w:rPr>
                <w:noProof/>
                <w:webHidden/>
              </w:rPr>
              <w:t>29</w:t>
            </w:r>
            <w:r w:rsidR="004622DD">
              <w:rPr>
                <w:noProof/>
                <w:webHidden/>
              </w:rPr>
              <w:fldChar w:fldCharType="end"/>
            </w:r>
          </w:hyperlink>
        </w:p>
        <w:p w14:paraId="228E454B" w14:textId="77777777" w:rsidR="00E42D46" w:rsidRDefault="00000000">
          <w:pPr>
            <w:pStyle w:val="Spistreci1"/>
            <w:tabs>
              <w:tab w:val="right" w:leader="dot" w:pos="9062"/>
            </w:tabs>
            <w:rPr>
              <w:rFonts w:asciiTheme="minorHAnsi" w:eastAsiaTheme="minorEastAsia" w:hAnsiTheme="minorHAnsi"/>
              <w:noProof/>
              <w:sz w:val="22"/>
              <w:lang w:eastAsia="pl-PL"/>
            </w:rPr>
          </w:pPr>
          <w:hyperlink w:anchor="_Toc168047667" w:history="1">
            <w:r w:rsidR="00E42D46" w:rsidRPr="00D932C6">
              <w:rPr>
                <w:rStyle w:val="Hipercze"/>
                <w:noProof/>
              </w:rPr>
              <w:t>Załącznik</w:t>
            </w:r>
            <w:r w:rsidR="00E42D46">
              <w:rPr>
                <w:rStyle w:val="Hipercze"/>
                <w:noProof/>
              </w:rPr>
              <w:t xml:space="preserve"> </w:t>
            </w:r>
            <w:r w:rsidR="00681A10">
              <w:rPr>
                <w:rStyle w:val="Hipercze"/>
                <w:noProof/>
              </w:rPr>
              <w:t>5</w:t>
            </w:r>
            <w:r w:rsidR="00E42D46">
              <w:rPr>
                <w:rStyle w:val="Hipercze"/>
                <w:noProof/>
              </w:rPr>
              <w:br/>
            </w:r>
            <w:r w:rsidR="00E42D46" w:rsidRPr="00D932C6">
              <w:rPr>
                <w:rStyle w:val="Hipercze"/>
                <w:noProof/>
              </w:rPr>
              <w:t>Zasady bezpiecznych relacji pomiędzy dziećmi</w:t>
            </w:r>
            <w:r w:rsidR="00E42D46">
              <w:rPr>
                <w:noProof/>
                <w:webHidden/>
              </w:rPr>
              <w:tab/>
            </w:r>
            <w:r w:rsidR="004622DD">
              <w:rPr>
                <w:noProof/>
                <w:webHidden/>
              </w:rPr>
              <w:fldChar w:fldCharType="begin"/>
            </w:r>
            <w:r w:rsidR="00E42D46">
              <w:rPr>
                <w:noProof/>
                <w:webHidden/>
              </w:rPr>
              <w:instrText xml:space="preserve"> PAGEREF _Toc168047667 \h </w:instrText>
            </w:r>
            <w:r w:rsidR="004622DD">
              <w:rPr>
                <w:noProof/>
                <w:webHidden/>
              </w:rPr>
            </w:r>
            <w:r w:rsidR="004622DD">
              <w:rPr>
                <w:noProof/>
                <w:webHidden/>
              </w:rPr>
              <w:fldChar w:fldCharType="separate"/>
            </w:r>
            <w:r w:rsidR="00667FC0">
              <w:rPr>
                <w:noProof/>
                <w:webHidden/>
              </w:rPr>
              <w:t>3</w:t>
            </w:r>
            <w:r w:rsidR="004622DD">
              <w:rPr>
                <w:noProof/>
                <w:webHidden/>
              </w:rPr>
              <w:fldChar w:fldCharType="end"/>
            </w:r>
          </w:hyperlink>
          <w:r w:rsidR="00681A10">
            <w:rPr>
              <w:noProof/>
            </w:rPr>
            <w:t>0</w:t>
          </w:r>
        </w:p>
        <w:p w14:paraId="4705179A" w14:textId="77777777" w:rsidR="00BA2078" w:rsidRPr="00BA2078" w:rsidRDefault="004622DD">
          <w:pPr>
            <w:rPr>
              <w:rFonts w:ascii="Cambria" w:hAnsi="Cambria"/>
            </w:rPr>
          </w:pPr>
          <w:r w:rsidRPr="00BA2078">
            <w:rPr>
              <w:rFonts w:ascii="Cambria" w:hAnsi="Cambria"/>
              <w:b/>
              <w:bCs/>
            </w:rPr>
            <w:fldChar w:fldCharType="end"/>
          </w:r>
        </w:p>
      </w:sdtContent>
    </w:sdt>
    <w:p w14:paraId="2967421E" w14:textId="77777777" w:rsidR="00BA2078" w:rsidRPr="00BA2078" w:rsidRDefault="00BA2078">
      <w:pPr>
        <w:rPr>
          <w:rFonts w:ascii="Cambria" w:hAnsi="Cambria"/>
        </w:rPr>
      </w:pPr>
      <w:r w:rsidRPr="00BA2078">
        <w:rPr>
          <w:rFonts w:ascii="Cambria" w:hAnsi="Cambria"/>
        </w:rPr>
        <w:br w:type="page"/>
      </w:r>
    </w:p>
    <w:p w14:paraId="79604433" w14:textId="77777777" w:rsidR="00AD71A4" w:rsidRDefault="00634BA8" w:rsidP="00BA2078">
      <w:pPr>
        <w:pStyle w:val="Nagwek1"/>
        <w:spacing w:after="240"/>
      </w:pPr>
      <w:bookmarkStart w:id="0" w:name="_Toc168047633"/>
      <w:r>
        <w:lastRenderedPageBreak/>
        <w:t>Wstęp</w:t>
      </w:r>
      <w:bookmarkEnd w:id="0"/>
    </w:p>
    <w:p w14:paraId="7D25476B" w14:textId="77777777" w:rsidR="00BA2078" w:rsidRDefault="00BA2078" w:rsidP="00BA2078">
      <w:pPr>
        <w:spacing w:line="276" w:lineRule="auto"/>
        <w:jc w:val="both"/>
      </w:pPr>
      <w: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Opracowując dokument, braliśmy pod uwagę wytyczne zarówno prawa państwowego, jak i kościelnego.</w:t>
      </w:r>
    </w:p>
    <w:p w14:paraId="1A31CD7B" w14:textId="77777777" w:rsidR="00BA2078" w:rsidRDefault="00BA2078" w:rsidP="00BA2078">
      <w:pPr>
        <w:spacing w:line="276" w:lineRule="auto"/>
        <w:ind w:firstLine="708"/>
        <w:jc w:val="both"/>
      </w:pPr>
      <w: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14:paraId="03A4BA09" w14:textId="77777777" w:rsidR="00BA2078" w:rsidRDefault="00BA2078" w:rsidP="00E4606D">
      <w:pPr>
        <w:spacing w:line="276" w:lineRule="auto"/>
        <w:ind w:firstLine="708"/>
        <w:jc w:val="both"/>
      </w:pPr>
      <w: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365D0B">
        <w:t xml:space="preserve"> </w:t>
      </w:r>
      <w:r>
        <w:t>misję uznaje, że dobro dziecka jest najważniejsze. Ludzie Kościoła przyjmują nie tylko</w:t>
      </w:r>
      <w:r w:rsidR="00365D0B">
        <w:t xml:space="preserve"> </w:t>
      </w:r>
      <w:r>
        <w:t>ustawową, lecz przede wszystkim moralną odpowiedzialność za ochronę i promowanie</w:t>
      </w:r>
      <w:r w:rsidR="00365D0B">
        <w:t xml:space="preserve"> </w:t>
      </w:r>
      <w:r>
        <w:t>dobra wszystkich dzieci oraz zobowiązują się dołożyć wszelkich starań, aby zapewnić</w:t>
      </w:r>
      <w:r w:rsidR="00365D0B">
        <w:t xml:space="preserve"> </w:t>
      </w:r>
      <w:r>
        <w:t>bezpieczne i przyjazne środowisko, w którym dzieci są szanowane i doceniane. Niedopuszczalne jest bowiem stosowanie przez kogokolwiek wobec dziecka przemocy</w:t>
      </w:r>
      <w:r w:rsidR="00365D0B">
        <w:t xml:space="preserve"> </w:t>
      </w:r>
      <w:r>
        <w:t>w jakiejkolwiek formie. Wszyscy jesteśmy więc zobowiązani do uczenia się rozpoznawania tych, którzy potrzebują pomocy i wsparcia oraz bezzwłocznego podejmowania</w:t>
      </w:r>
      <w:r w:rsidR="00365D0B">
        <w:t xml:space="preserve"> </w:t>
      </w:r>
      <w:r>
        <w:t xml:space="preserve">działań w przypadku podejrzeń lub ujawnienia okoliczności, które mogą wskazywać, żedziecku zagraża lub dzieje się krzywda. Kościół działa sprawnie i zgodnie z procedurami, aby zapewnić </w:t>
      </w:r>
      <w:r>
        <w:lastRenderedPageBreak/>
        <w:t>dzieciom skuteczną pomoc i wsparcie na jak najwcześniejszym etapie,</w:t>
      </w:r>
      <w:r w:rsidR="00365D0B">
        <w:t xml:space="preserve"> </w:t>
      </w:r>
      <w:r>
        <w:t xml:space="preserve">przestrzegając praw dziecka wynikających z Konwencji o </w:t>
      </w:r>
      <w:r w:rsidR="00365D0B">
        <w:t>Prawach Dziecka. Powiedzenie: „g</w:t>
      </w:r>
      <w:r>
        <w:t>dzie kończy się wiedza, zaczyna się przemoc” wyznacza cel standardów. Posiadając odpowiednią wiedzę i</w:t>
      </w:r>
      <w:r w:rsidR="00E4606D">
        <w:t> </w:t>
      </w:r>
      <w:r>
        <w:t>mając świadomość zagrożeń, Kościół może w odpowiednisposób zapobiec krzywdzie i</w:t>
      </w:r>
      <w:r w:rsidR="00E4606D">
        <w:t> </w:t>
      </w:r>
      <w:r>
        <w:t>skutecznie ochronić przed nią dzieci oraz osoby bezbronne.</w:t>
      </w:r>
    </w:p>
    <w:p w14:paraId="61819048" w14:textId="77777777" w:rsidR="00E4606D" w:rsidRPr="00365D0B" w:rsidRDefault="00E4606D" w:rsidP="00E4606D">
      <w:pPr>
        <w:pStyle w:val="Nagwek2"/>
        <w:spacing w:after="240"/>
        <w:rPr>
          <w:b/>
          <w:sz w:val="32"/>
          <w:szCs w:val="32"/>
        </w:rPr>
      </w:pPr>
      <w:bookmarkStart w:id="1" w:name="_Toc167634933"/>
      <w:bookmarkStart w:id="2" w:name="_Toc168047634"/>
      <w:r w:rsidRPr="00365D0B">
        <w:rPr>
          <w:b/>
          <w:sz w:val="32"/>
          <w:szCs w:val="32"/>
        </w:rPr>
        <w:t>Specyfika środowiska parafialnego</w:t>
      </w:r>
      <w:bookmarkEnd w:id="1"/>
      <w:bookmarkEnd w:id="2"/>
    </w:p>
    <w:p w14:paraId="42891005" w14:textId="77777777" w:rsidR="00E4606D" w:rsidRDefault="00E4606D" w:rsidP="00E4606D">
      <w:pPr>
        <w:spacing w:line="276" w:lineRule="auto"/>
        <w:jc w:val="both"/>
      </w:pPr>
      <w: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t>
      </w:r>
      <w:r>
        <w:rPr>
          <w:u w:val="single"/>
        </w:rPr>
        <w:t>prowadzi się również spotkania i katechezy przygotowujące do przyjęcia sakramentów</w:t>
      </w:r>
      <w:r>
        <w:t>.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1F385EF1" w14:textId="77777777" w:rsidR="00E4606D" w:rsidRDefault="00E4606D" w:rsidP="00E4606D">
      <w:pPr>
        <w:spacing w:line="276" w:lineRule="auto"/>
        <w:ind w:firstLine="708"/>
        <w:jc w:val="both"/>
      </w:pPr>
      <w: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509F1632" w14:textId="77777777" w:rsidR="00E4606D" w:rsidRDefault="00E4606D" w:rsidP="00E4606D">
      <w:pPr>
        <w:spacing w:line="276" w:lineRule="auto"/>
        <w:ind w:firstLine="708"/>
        <w:jc w:val="both"/>
      </w:pPr>
      <w:r>
        <w:t>Ten szeroki zakres działalności oraz wielość osób zaangażowanych w życie parafialne, mogących mieć dostęp do dzieci i młodzieży oraz posiadających wgląd w prywatne życie parafian, zobowiązuje nas do szczegółowego opracowania zasad ochronnych.</w:t>
      </w:r>
    </w:p>
    <w:p w14:paraId="0223636B" w14:textId="77777777" w:rsidR="00E4606D" w:rsidRDefault="00E4606D" w:rsidP="00E4606D">
      <w:pPr>
        <w:spacing w:line="276" w:lineRule="auto"/>
        <w:ind w:firstLine="708"/>
        <w:jc w:val="both"/>
      </w:pPr>
      <w:r>
        <w:lastRenderedPageBreak/>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22A9BEE3" w14:textId="77777777" w:rsidR="00E4606D" w:rsidRDefault="00E4606D" w:rsidP="00E4606D">
      <w:pPr>
        <w:spacing w:line="276" w:lineRule="auto"/>
        <w:ind w:firstLine="708"/>
        <w:jc w:val="both"/>
      </w:pPr>
      <w: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650CDB17" w14:textId="77777777" w:rsidR="00E4606D" w:rsidRDefault="00E4606D" w:rsidP="00E4606D">
      <w:pPr>
        <w:pStyle w:val="Nagwek1"/>
        <w:spacing w:after="240"/>
      </w:pPr>
      <w:bookmarkStart w:id="3" w:name="_Toc168047635"/>
      <w:r>
        <w:t>Słownik terminów</w:t>
      </w:r>
      <w:bookmarkEnd w:id="3"/>
    </w:p>
    <w:p w14:paraId="393DDCEB" w14:textId="77777777" w:rsidR="00EF4161" w:rsidRDefault="00EF4161" w:rsidP="00EF4161">
      <w:pPr>
        <w:pStyle w:val="Nagwek3"/>
        <w:spacing w:after="240"/>
      </w:pPr>
      <w:bookmarkStart w:id="4" w:name="_Toc167634935"/>
      <w:bookmarkStart w:id="5" w:name="_Toc168047636"/>
      <w:r>
        <w:t>Osoby, ich role i funkcje w Kościele</w:t>
      </w:r>
      <w:bookmarkEnd w:id="4"/>
      <w:bookmarkEnd w:id="5"/>
    </w:p>
    <w:p w14:paraId="1550FBDD" w14:textId="77777777" w:rsidR="00EF4161" w:rsidRDefault="00EF4161" w:rsidP="00EF4161">
      <w:pPr>
        <w:jc w:val="both"/>
      </w:pPr>
      <w:r w:rsidRPr="00EF4161">
        <w:rPr>
          <w:b/>
          <w:bCs/>
        </w:rPr>
        <w:t>ksiądz, kapłan</w:t>
      </w:r>
      <w:r>
        <w:t xml:space="preserve"> – duchowny chrześcijański posiadający święcenia kapłańskie.</w:t>
      </w:r>
    </w:p>
    <w:p w14:paraId="5EDB149E" w14:textId="77777777" w:rsidR="00EF4161" w:rsidRDefault="00EF4161" w:rsidP="00EF4161">
      <w:r w:rsidRPr="00EF4161">
        <w:rPr>
          <w:b/>
          <w:bCs/>
        </w:rPr>
        <w:t>duchowieństwo, kler</w:t>
      </w:r>
      <w:r>
        <w:t xml:space="preserve"> – biskupi, księża i diakoni.</w:t>
      </w:r>
    </w:p>
    <w:p w14:paraId="15B2C83E" w14:textId="77777777" w:rsidR="00EF4161" w:rsidRDefault="00EF4161" w:rsidP="00EF4161">
      <w:pPr>
        <w:jc w:val="both"/>
      </w:pPr>
      <w:r w:rsidRPr="00EF4161">
        <w:rPr>
          <w:b/>
          <w:bCs/>
        </w:rPr>
        <w:t>osoby konsekrowane</w:t>
      </w:r>
      <w:r>
        <w:t xml:space="preserve"> – osoby, które w sposób szczególny poświęcają życie Bogu. Łączy je konsekracja, która wiąże się ze złożeniem Bogu ślubów. Należą do nich członkowie stowarzyszeń zakonnych oraz świeckie osoby konsekrowane.</w:t>
      </w:r>
    </w:p>
    <w:p w14:paraId="06B8BA02" w14:textId="77777777" w:rsidR="00EF4161" w:rsidRDefault="00EF4161" w:rsidP="00EF4161">
      <w:r w:rsidRPr="00EF4161">
        <w:rPr>
          <w:b/>
          <w:bCs/>
        </w:rPr>
        <w:t>osoba świecka</w:t>
      </w:r>
      <w:r>
        <w:t xml:space="preserve"> – członek Kościoła katolickiego i personel Kościoła inny niż duchowieństwo i osoby konsekrowane.</w:t>
      </w:r>
    </w:p>
    <w:p w14:paraId="77C49D24" w14:textId="77777777" w:rsidR="00EF4161" w:rsidRDefault="00EF4161" w:rsidP="00EF4161">
      <w:pPr>
        <w:jc w:val="both"/>
      </w:pPr>
      <w:r w:rsidRPr="00EF4161">
        <w:rPr>
          <w:b/>
          <w:bCs/>
        </w:rPr>
        <w:t>biskup</w:t>
      </w:r>
      <w:r>
        <w:t xml:space="preserve"> – duchowny, który przyjął najwyższy stopień sakramentu święceń. Biskup diecezjalny zarządza diecezją. Biskup pomocniczy wspiera go w tym zadaniu. Biskupi seniorzy i emeryci to biskupi, którzy z powodu wieku lub innych nie spełniają już w pełni władzy biskupiej w Kościele.</w:t>
      </w:r>
    </w:p>
    <w:p w14:paraId="4CCD53AE" w14:textId="77777777" w:rsidR="00EF4161" w:rsidRDefault="00EF4161" w:rsidP="00EF4161">
      <w:r w:rsidRPr="00EF4161">
        <w:rPr>
          <w:b/>
          <w:bCs/>
        </w:rPr>
        <w:t>proboszcz</w:t>
      </w:r>
      <w:r>
        <w:t xml:space="preserve"> – duchowny mianowany przez biskupa jako duszpasterz i zarządca parafii.</w:t>
      </w:r>
    </w:p>
    <w:p w14:paraId="7C101FBC" w14:textId="77777777" w:rsidR="00EF4161" w:rsidRDefault="00EF4161" w:rsidP="00EF4161">
      <w:r w:rsidRPr="00EF4161">
        <w:rPr>
          <w:b/>
          <w:bCs/>
        </w:rPr>
        <w:t>personel kościelny</w:t>
      </w:r>
      <w:r>
        <w:t xml:space="preserve"> – duchowny, osoba zakonna lub inna osoba zatrudniona przez Kościół na podstawie umowy, podwykonawstwa, dobrowolnie lub nieodpłatnie.</w:t>
      </w:r>
    </w:p>
    <w:p w14:paraId="119E7439" w14:textId="77777777" w:rsidR="00EF4161" w:rsidRDefault="00EF4161" w:rsidP="00EF4161">
      <w:pPr>
        <w:jc w:val="both"/>
      </w:pPr>
      <w:r w:rsidRPr="00EF4161">
        <w:rPr>
          <w:b/>
          <w:bCs/>
        </w:rPr>
        <w:t>szafarz nadzwyczajny Komunii Świętej</w:t>
      </w:r>
      <w:r>
        <w:t xml:space="preserve"> – osoba wyznaczona do udzielania Komunii Świętej.</w:t>
      </w:r>
    </w:p>
    <w:p w14:paraId="06DD6B2E" w14:textId="77777777" w:rsidR="00EF4161" w:rsidRDefault="00EF4161" w:rsidP="00EF4161">
      <w:pPr>
        <w:jc w:val="both"/>
      </w:pPr>
      <w:r w:rsidRPr="00EF4161">
        <w:rPr>
          <w:b/>
          <w:bCs/>
        </w:rPr>
        <w:lastRenderedPageBreak/>
        <w:t>wolontariusz</w:t>
      </w:r>
      <w:r>
        <w:t xml:space="preserve"> – osoba, która na rzecz innych osób lub danej grupy społecznej, dobrowolnie i bezpłatnie świadczy pracę wykraczającą poza związki rodzinno-koleżeńsko-przyjacielskie. Określenie „bezpłatna” nie oznacza „bezinteresowna”, lecz „bez wynagrodzenia materialnego”.</w:t>
      </w:r>
    </w:p>
    <w:p w14:paraId="77656739" w14:textId="77777777" w:rsidR="00E4606D" w:rsidRDefault="00EF4161" w:rsidP="00EF4161">
      <w:pPr>
        <w:jc w:val="both"/>
      </w:pPr>
      <w:r w:rsidRPr="00EF4161">
        <w:rPr>
          <w:b/>
          <w:bCs/>
        </w:rPr>
        <w:t>organizator wyjazdu</w:t>
      </w:r>
      <w:r>
        <w:t xml:space="preserve"> – osoba/podmiot uprawniony do organizacji wyjazdu dzieci – parafie, wspólnoty religijne, szkoły i placówki, przedsiębiorcy podlegający ustawie o usługach turystycznych, osoby fizyczne, osoby prawne i jednostki nieposiadające osobowości prawnej.</w:t>
      </w:r>
    </w:p>
    <w:p w14:paraId="0835F9A9" w14:textId="77777777" w:rsidR="00EF4161" w:rsidRDefault="00EF4161" w:rsidP="00EF4161">
      <w:pPr>
        <w:pStyle w:val="Nagwek3"/>
        <w:spacing w:after="240"/>
      </w:pPr>
      <w:bookmarkStart w:id="6" w:name="_Toc167634936"/>
      <w:bookmarkStart w:id="7" w:name="_Toc168047637"/>
      <w:r>
        <w:t>Organizacja posługi Kościoła</w:t>
      </w:r>
      <w:bookmarkEnd w:id="6"/>
      <w:bookmarkEnd w:id="7"/>
    </w:p>
    <w:p w14:paraId="19B776ED" w14:textId="77777777" w:rsidR="00EF4161" w:rsidRDefault="00EF4161" w:rsidP="00EF4161">
      <w:r w:rsidRPr="00EF4161">
        <w:rPr>
          <w:b/>
          <w:bCs/>
        </w:rPr>
        <w:t>diecezja</w:t>
      </w:r>
      <w:r>
        <w:t xml:space="preserve"> – </w:t>
      </w:r>
      <w:r w:rsidRPr="00EF4161">
        <w:t xml:space="preserve">jednostka administracyjna </w:t>
      </w:r>
      <w:r>
        <w:t>K</w:t>
      </w:r>
      <w:r w:rsidRPr="00EF4161">
        <w:t>ościoła podległa biskupowi.</w:t>
      </w:r>
    </w:p>
    <w:p w14:paraId="2E5A3438" w14:textId="77777777" w:rsidR="00EF4161" w:rsidRDefault="00EF4161" w:rsidP="00EF4161">
      <w:pPr>
        <w:jc w:val="both"/>
      </w:pPr>
      <w:r w:rsidRPr="00EF4161">
        <w:rPr>
          <w:b/>
          <w:bCs/>
        </w:rPr>
        <w:t>parafia</w:t>
      </w:r>
      <w:r>
        <w:t xml:space="preserve"> – określona wspólnota wiernych, utworzona na sposób stały w Kościele partykularnym, nad którą pasterską pieczę, pod władzą biskupa diecezjalnego, powierza się proboszczowi jako jej własnemu pasterzowi.</w:t>
      </w:r>
    </w:p>
    <w:p w14:paraId="5592252E" w14:textId="77777777" w:rsidR="00EF4161" w:rsidRDefault="00EF4161" w:rsidP="00EE2CEB">
      <w:pPr>
        <w:jc w:val="both"/>
      </w:pPr>
      <w:r w:rsidRPr="00EF4161">
        <w:rPr>
          <w:b/>
          <w:bCs/>
        </w:rPr>
        <w:t>duszpasterstwo, w tym duszpasterstwo parafialne</w:t>
      </w:r>
      <w:r>
        <w:t xml:space="preserve"> – sytuacja, w której jedna osoba jest odpowiedzialna za dobro drugiej lub za wspólnotę wyznaniową. Obejmuje celebrowanie liturgii, zapewnienie porad i wsparcia duchowego, edukację, poradnictwo, opiekę medyczną i</w:t>
      </w:r>
      <w:r w:rsidR="00EE2CEB">
        <w:t> </w:t>
      </w:r>
      <w:r>
        <w:t>pomoc w potrzebie. Wszelka praca polegająca na nadzorze lub wychowaniu dzieci jest dziełem duszpasterskim.</w:t>
      </w:r>
    </w:p>
    <w:p w14:paraId="62A93192" w14:textId="77777777" w:rsidR="00EF4161" w:rsidRDefault="00EF4161" w:rsidP="00EE2CEB">
      <w:pPr>
        <w:jc w:val="both"/>
      </w:pPr>
      <w:r w:rsidRPr="00EE2CEB">
        <w:rPr>
          <w:b/>
          <w:bCs/>
        </w:rPr>
        <w:t>duszpasterstwo pozaparafialne</w:t>
      </w:r>
      <w:r>
        <w:t xml:space="preserve"> – duszpasterstwa, wspólnoty, grupy gromadzące młodych ludzi (młodzież licealna, studenci, młodzi dorośli), w tym wolontariaty, wakacyjne spotkania młodych (organizowane przez zakony, zgromadzenia zakonne,wspólnoty), festiwale młodzieżowe, rekolekcje wyjazdowe, wspólnoty różnych</w:t>
      </w:r>
      <w:r w:rsidR="00365D0B">
        <w:t xml:space="preserve"> </w:t>
      </w:r>
      <w:r>
        <w:t>stanów, pielgrzymki piesze, pielgrzymki autokarowe, środowiska harcerskie. To</w:t>
      </w:r>
      <w:r w:rsidR="00365D0B">
        <w:t xml:space="preserve"> </w:t>
      </w:r>
      <w:r>
        <w:t>dzieła, które mogą działać przy parafiach, ale mają struktury pozaparafialne.</w:t>
      </w:r>
    </w:p>
    <w:p w14:paraId="0FDFA268" w14:textId="77777777" w:rsidR="00E4606D" w:rsidRDefault="00EF4161" w:rsidP="00EE2CEB">
      <w:pPr>
        <w:jc w:val="both"/>
      </w:pPr>
      <w:r w:rsidRPr="00EE2CEB">
        <w:rPr>
          <w:b/>
          <w:bCs/>
        </w:rPr>
        <w:t>klerykalizm</w:t>
      </w:r>
      <w:r>
        <w:t xml:space="preserve"> – postawa wobec duchowieństwa/os</w:t>
      </w:r>
      <w:r w:rsidR="00EE2CEB">
        <w:t>ób</w:t>
      </w:r>
      <w:r>
        <w:t xml:space="preserve"> zakonn</w:t>
      </w:r>
      <w:r w:rsidR="00EE2CEB">
        <w:t>ych</w:t>
      </w:r>
      <w:r>
        <w:t xml:space="preserve"> charakteryzująca się nadmiernym szacunkiem i przekonaniem o ich wyższości moralnej. </w:t>
      </w:r>
    </w:p>
    <w:p w14:paraId="116626A2" w14:textId="77777777" w:rsidR="00EE2CEB" w:rsidRDefault="00EE2CEB" w:rsidP="00EE2CEB">
      <w:pPr>
        <w:pStyle w:val="Nagwek3"/>
        <w:spacing w:after="240"/>
      </w:pPr>
      <w:bookmarkStart w:id="8" w:name="_Toc167634937"/>
      <w:bookmarkStart w:id="9" w:name="_Toc168047638"/>
      <w:r>
        <w:t>Dzieci i osoby bezbronne</w:t>
      </w:r>
      <w:bookmarkEnd w:id="8"/>
      <w:bookmarkEnd w:id="9"/>
    </w:p>
    <w:p w14:paraId="16E4C6D5" w14:textId="77777777" w:rsidR="00EE2CEB" w:rsidRDefault="00EE2CEB" w:rsidP="00EE2CEB">
      <w:pPr>
        <w:jc w:val="both"/>
      </w:pPr>
      <w:r w:rsidRPr="00EE2CEB">
        <w:rPr>
          <w:b/>
          <w:bCs/>
        </w:rPr>
        <w:t>dziecko</w:t>
      </w:r>
      <w:r>
        <w:t xml:space="preserve"> – osoba poniżej </w:t>
      </w:r>
      <w:r w:rsidRPr="00EE2CEB">
        <w:rPr>
          <w:b/>
          <w:bCs/>
        </w:rPr>
        <w:t>18. roku życia</w:t>
      </w:r>
      <w:r>
        <w:t>.</w:t>
      </w:r>
    </w:p>
    <w:p w14:paraId="61AC92C6" w14:textId="77777777" w:rsidR="00EE2CEB" w:rsidRDefault="00EE2CEB" w:rsidP="00EE2CEB">
      <w:pPr>
        <w:jc w:val="both"/>
      </w:pPr>
      <w:r w:rsidRPr="00EE2CEB">
        <w:rPr>
          <w:b/>
          <w:bCs/>
        </w:rPr>
        <w:t>małoletni</w:t>
      </w:r>
      <w:r>
        <w:t xml:space="preserve"> – w rozumieniu polskiego prawa cywilnego osoba, która nie ukończyła 18 lat lub nie zawarła małżeństwa.</w:t>
      </w:r>
    </w:p>
    <w:p w14:paraId="34879504" w14:textId="77777777" w:rsidR="00EE2CEB" w:rsidRDefault="00EE2CEB" w:rsidP="00EE2CEB">
      <w:pPr>
        <w:jc w:val="both"/>
      </w:pPr>
      <w:r w:rsidRPr="00EE2CEB">
        <w:rPr>
          <w:b/>
          <w:bCs/>
        </w:rPr>
        <w:t>nieletni</w:t>
      </w:r>
      <w:r>
        <w:t xml:space="preserve"> – w rozumieniu prawa karnego osoba, która w momencie popełnienia czynu zabronionego nie ukończyła 17. roku życia.</w:t>
      </w:r>
    </w:p>
    <w:p w14:paraId="506C812F" w14:textId="77777777" w:rsidR="00EE2CEB" w:rsidRDefault="00EE2CEB" w:rsidP="00EE2CEB">
      <w:pPr>
        <w:jc w:val="both"/>
      </w:pPr>
      <w:r w:rsidRPr="00EE2CEB">
        <w:rPr>
          <w:b/>
          <w:bCs/>
        </w:rPr>
        <w:t>wiek bezwzględnej ochrony</w:t>
      </w:r>
      <w: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14:paraId="6DA4D3E5" w14:textId="77777777" w:rsidR="00EE2CEB" w:rsidRDefault="00EE2CEB" w:rsidP="00EE2CEB">
      <w:pPr>
        <w:jc w:val="both"/>
      </w:pPr>
      <w:r w:rsidRPr="00EE2CEB">
        <w:rPr>
          <w:b/>
          <w:bCs/>
        </w:rPr>
        <w:t>dziecko wykorzystane seksualnie</w:t>
      </w:r>
      <w: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w:t>
      </w:r>
    </w:p>
    <w:p w14:paraId="6761E0A4" w14:textId="77777777" w:rsidR="00EE2CEB" w:rsidRDefault="00EE2CEB" w:rsidP="00EE2CEB">
      <w:pPr>
        <w:jc w:val="both"/>
      </w:pPr>
      <w:r w:rsidRPr="00EE2CEB">
        <w:rPr>
          <w:b/>
          <w:bCs/>
        </w:rPr>
        <w:lastRenderedPageBreak/>
        <w:t>opiekun</w:t>
      </w:r>
      <w:r>
        <w:t xml:space="preserve"> – osoba sprawująca pieczę nad dzieckiem, uprawniona do reprezentacji dziecka oraz posiadająca władzę prawną do dbania o interesy osobiste i majątkowe innej osoby (rodzic, rodzic zastępczy lub osoba uprawniona przez rodzica).</w:t>
      </w:r>
    </w:p>
    <w:p w14:paraId="30F3D583" w14:textId="77777777" w:rsidR="00EE2CEB" w:rsidRDefault="00EE2CEB" w:rsidP="00EE2CEB">
      <w:pPr>
        <w:jc w:val="both"/>
      </w:pPr>
      <w:r w:rsidRPr="00EE2CEB">
        <w:rPr>
          <w:b/>
          <w:bCs/>
        </w:rPr>
        <w:t>zgoda opiekuna</w:t>
      </w:r>
      <w: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1552C594" w14:textId="77777777" w:rsidR="00EE2CEB" w:rsidRDefault="00EE2CEB" w:rsidP="00EE2CEB">
      <w:pPr>
        <w:jc w:val="both"/>
      </w:pPr>
      <w:r w:rsidRPr="00EE2CEB">
        <w:rPr>
          <w:b/>
          <w:bCs/>
        </w:rPr>
        <w:t>osoba dorosła bezbronna</w:t>
      </w:r>
      <w:r>
        <w:t xml:space="preserve"> – zgodnie z art. 1 ust. 2 b) </w:t>
      </w:r>
      <w:r w:rsidR="00365D0B">
        <w:t xml:space="preserve">motu proprio </w:t>
      </w:r>
      <w:r w:rsidRPr="00365D0B">
        <w:rPr>
          <w:i/>
        </w:rPr>
        <w:t>Vos</w:t>
      </w:r>
      <w:r w:rsidR="00365D0B" w:rsidRPr="00365D0B">
        <w:rPr>
          <w:i/>
        </w:rPr>
        <w:t xml:space="preserve"> </w:t>
      </w:r>
      <w:r w:rsidRPr="00365D0B">
        <w:rPr>
          <w:i/>
        </w:rPr>
        <w:t>Estis Lux Mundi</w:t>
      </w:r>
      <w:r>
        <w:t xml:space="preserve">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23728114" w14:textId="77777777" w:rsidR="00EE2CEB" w:rsidRDefault="00EE2CEB" w:rsidP="00EE2CEB">
      <w:pPr>
        <w:pStyle w:val="Nagwek3"/>
        <w:spacing w:after="240"/>
      </w:pPr>
      <w:bookmarkStart w:id="10" w:name="_Toc167634938"/>
      <w:bookmarkStart w:id="11" w:name="_Toc168047639"/>
      <w:r>
        <w:t>Różne formy przemocy</w:t>
      </w:r>
      <w:bookmarkEnd w:id="10"/>
      <w:bookmarkEnd w:id="11"/>
    </w:p>
    <w:p w14:paraId="7ACEAC96" w14:textId="77777777" w:rsidR="00EE2CEB" w:rsidRDefault="00EE2CEB" w:rsidP="00EE2CEB">
      <w:pPr>
        <w:jc w:val="both"/>
      </w:pPr>
      <w:r w:rsidRPr="00EE2CEB">
        <w:rPr>
          <w:b/>
          <w:bCs/>
        </w:rPr>
        <w:t>uwikłanie</w:t>
      </w:r>
      <w: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65BFEBE7" w14:textId="77777777" w:rsidR="00EE2CEB" w:rsidRDefault="00EE2CEB" w:rsidP="00EE2CEB">
      <w:pPr>
        <w:jc w:val="both"/>
      </w:pPr>
      <w:r w:rsidRPr="00EE2CEB">
        <w:rPr>
          <w:b/>
          <w:bCs/>
        </w:rPr>
        <w:t>nadużycie</w:t>
      </w:r>
      <w:r>
        <w:t xml:space="preserve"> – postępowanie lub czyn niezgodny z przyjętymi normami postępowania, a nadużywać oznacza użyć ponad miarę oraz wykorzystać coś w niewłaściwy sposób lub w nadmiernym stopniu (SJP).</w:t>
      </w:r>
    </w:p>
    <w:p w14:paraId="0EC9EF09" w14:textId="77777777" w:rsidR="00EE2CEB" w:rsidRDefault="00EE2CEB" w:rsidP="00EE2CEB">
      <w:pPr>
        <w:jc w:val="both"/>
      </w:pPr>
      <w:r w:rsidRPr="00EE2CEB">
        <w:rPr>
          <w:b/>
          <w:bCs/>
        </w:rPr>
        <w:t>nadużycie władzy</w:t>
      </w:r>
      <w: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 </w:t>
      </w:r>
    </w:p>
    <w:p w14:paraId="73E3F83E" w14:textId="77777777" w:rsidR="00EE2CEB" w:rsidRDefault="00EE2CEB" w:rsidP="00EE2CEB">
      <w:pPr>
        <w:jc w:val="both"/>
      </w:pPr>
      <w:r w:rsidRPr="00EE2CEB">
        <w:rPr>
          <w:b/>
          <w:bCs/>
        </w:rPr>
        <w:t>przemoc duchowa</w:t>
      </w:r>
      <w: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14:paraId="0BB769C6" w14:textId="77777777" w:rsidR="00EE2CEB" w:rsidRDefault="00EE2CEB" w:rsidP="00EE2CEB">
      <w:pPr>
        <w:jc w:val="both"/>
      </w:pPr>
      <w:r w:rsidRPr="00EE2CEB">
        <w:rPr>
          <w:b/>
          <w:bCs/>
        </w:rPr>
        <w:t>przemoc domowa</w:t>
      </w:r>
      <w: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16617F2A" w14:textId="77777777" w:rsidR="00EE2CEB" w:rsidRDefault="00EE2CEB" w:rsidP="00EE2CEB">
      <w:pPr>
        <w:jc w:val="both"/>
      </w:pPr>
      <w:r w:rsidRPr="00EE2CEB">
        <w:rPr>
          <w:b/>
          <w:bCs/>
        </w:rPr>
        <w:t>zaniedbanie</w:t>
      </w:r>
      <w:r>
        <w:t xml:space="preserve"> (wobec osoby dorosłej) – niezapewnienie przez opiekuna środków niezbędnych do życia osobie, którą się opiekuje.</w:t>
      </w:r>
    </w:p>
    <w:p w14:paraId="35582482" w14:textId="77777777" w:rsidR="00EE2CEB" w:rsidRDefault="00EE2CEB" w:rsidP="00EE2CEB">
      <w:pPr>
        <w:jc w:val="both"/>
      </w:pPr>
      <w:r w:rsidRPr="00EE2CEB">
        <w:rPr>
          <w:b/>
          <w:bCs/>
        </w:rPr>
        <w:t>przemoc wobec osób starszych</w:t>
      </w:r>
      <w:r>
        <w:t xml:space="preserve"> – pojedyncze lub powtarzające się działanie lub brak odpowiedniego działania, mające miejsce w jakimkolwiek związku, w którym oczekuje się zaufania, które powoduje krzywdę lub cierpienie starszej osoby.</w:t>
      </w:r>
    </w:p>
    <w:p w14:paraId="117D5630" w14:textId="77777777" w:rsidR="00EE2CEB" w:rsidRDefault="00EE2CEB" w:rsidP="00EE2CEB">
      <w:pPr>
        <w:jc w:val="both"/>
      </w:pPr>
      <w:r w:rsidRPr="00EE2CEB">
        <w:rPr>
          <w:b/>
          <w:bCs/>
        </w:rPr>
        <w:t>przemoc emocjonalna</w:t>
      </w:r>
      <w:r>
        <w:t xml:space="preserve"> (dorośli)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14:paraId="10602371" w14:textId="77777777" w:rsidR="00EE2CEB" w:rsidRDefault="00EE2CEB" w:rsidP="00EE2CEB">
      <w:pPr>
        <w:jc w:val="both"/>
      </w:pPr>
      <w:r w:rsidRPr="00EE2CEB">
        <w:rPr>
          <w:b/>
          <w:bCs/>
        </w:rPr>
        <w:lastRenderedPageBreak/>
        <w:t>bullying</w:t>
      </w:r>
      <w:r>
        <w:t xml:space="preserve"> – znęcanie, zastraszanie, prześladowanie werbalne, społeczne, a także fizyczne.</w:t>
      </w:r>
    </w:p>
    <w:p w14:paraId="533C5BC6" w14:textId="77777777" w:rsidR="00EE2CEB" w:rsidRDefault="00EE2CEB" w:rsidP="00EE2CEB">
      <w:pPr>
        <w:jc w:val="both"/>
      </w:pPr>
      <w:r w:rsidRPr="00EE2CEB">
        <w:rPr>
          <w:b/>
          <w:bCs/>
        </w:rPr>
        <w:t>gaslighting</w:t>
      </w:r>
      <w: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w:t>
      </w:r>
      <w:r w:rsidR="0037722F">
        <w:t> </w:t>
      </w:r>
      <w:r>
        <w:t>metodycznie, może w końcu doprowadzić do tego, że ofiara zacznie kwestionować swoje zdrowie psychiczne. W ten sposób manipulator przejmuje nad nią całkowitą kontrolę.</w:t>
      </w:r>
    </w:p>
    <w:p w14:paraId="4D999DD6" w14:textId="77777777" w:rsidR="00EE2CEB" w:rsidRDefault="00EE2CEB" w:rsidP="00EE2CEB">
      <w:pPr>
        <w:jc w:val="both"/>
      </w:pPr>
      <w:r w:rsidRPr="00EE2CEB">
        <w:rPr>
          <w:b/>
          <w:bCs/>
        </w:rPr>
        <w:t>grooming</w:t>
      </w:r>
      <w:r>
        <w:t xml:space="preserve"> (wobec dorosłego) – zachowania mające na celu izolację osoby, uczynienie jej zależną, skłonną do zaufania i bardziej podatną na agresywne zachowanie.</w:t>
      </w:r>
    </w:p>
    <w:p w14:paraId="1948EB98" w14:textId="77777777" w:rsidR="00EE2CEB" w:rsidRDefault="00EE2CEB" w:rsidP="00EE2CEB">
      <w:pPr>
        <w:jc w:val="both"/>
      </w:pPr>
      <w:r w:rsidRPr="00EE2CEB">
        <w:rPr>
          <w:b/>
          <w:bCs/>
        </w:rPr>
        <w:t>seksizm</w:t>
      </w:r>
      <w:r>
        <w:t xml:space="preserve"> – uprzedzenie lub dyskryminacja ze względu na płeć.</w:t>
      </w:r>
    </w:p>
    <w:p w14:paraId="1D82D953" w14:textId="77777777" w:rsidR="00EE2CEB" w:rsidRDefault="00EE2CEB" w:rsidP="00EE2CEB">
      <w:pPr>
        <w:jc w:val="both"/>
      </w:pPr>
      <w:r w:rsidRPr="00EE2CEB">
        <w:rPr>
          <w:b/>
          <w:bCs/>
        </w:rPr>
        <w:t>seksualizacja</w:t>
      </w:r>
      <w:r>
        <w:t xml:space="preserve"> – proces, w wyniku którego wartościowanie drugiej osoby oraz siebie samego/siebie samej dokonywane jest przez pryzmat atrakcyjności seksualnej, uprzedmiotowienie osoby pod względem seksualnym lub narzucanie seksualności w</w:t>
      </w:r>
      <w:r w:rsidR="0037722F">
        <w:t> n</w:t>
      </w:r>
      <w:r>
        <w:t>iewłaściwy sposób (wg Amerykańskiego Towarzystwa Psychologicznego).</w:t>
      </w:r>
    </w:p>
    <w:p w14:paraId="3FD7F3FC" w14:textId="77777777" w:rsidR="00EE2CEB" w:rsidRDefault="00EE2CEB" w:rsidP="00EE2CEB">
      <w:pPr>
        <w:jc w:val="both"/>
      </w:pPr>
      <w:r w:rsidRPr="0037722F">
        <w:rPr>
          <w:b/>
          <w:bCs/>
        </w:rPr>
        <w:t>cyberprzemoc</w:t>
      </w:r>
      <w:r>
        <w:t xml:space="preserve"> – wszelka przemoc z użyciem technologii informacyjnych i komunikacyjnych – komunikatorów, czatów, stron internetowych, mediów społecznościowych,blogów, SMS-ów, MMS-ów. Może mieć formę wulgarnych wiadomości, obraźliwych komentarzy (hejt, trolling), rozpowszechniania zdjęć ukazujących dzieckow niekorzystnym świetle, zastraszania, śledzenia (cyberstalking), ujawniania tajemnic (outing) itp.</w:t>
      </w:r>
    </w:p>
    <w:p w14:paraId="5AB7D22D" w14:textId="77777777" w:rsidR="0037722F" w:rsidRDefault="0037722F" w:rsidP="0037722F">
      <w:pPr>
        <w:pStyle w:val="Nagwek3"/>
        <w:spacing w:after="240"/>
      </w:pPr>
      <w:bookmarkStart w:id="12" w:name="_Toc167634939"/>
      <w:bookmarkStart w:id="13" w:name="_Toc168047640"/>
      <w:r>
        <w:t>Wsparcie</w:t>
      </w:r>
      <w:bookmarkEnd w:id="12"/>
      <w:bookmarkEnd w:id="13"/>
    </w:p>
    <w:p w14:paraId="5906FB10" w14:textId="77777777" w:rsidR="0037722F" w:rsidRDefault="0037722F" w:rsidP="0037722F">
      <w:pPr>
        <w:jc w:val="both"/>
      </w:pPr>
      <w:r w:rsidRPr="0037722F">
        <w:rPr>
          <w:b/>
          <w:bCs/>
        </w:rPr>
        <w:t>Niebieska Linia</w:t>
      </w:r>
      <w:r>
        <w:t xml:space="preserve"> – https://www.niebieskalinia.info/</w:t>
      </w:r>
    </w:p>
    <w:p w14:paraId="7BDA722B" w14:textId="77777777" w:rsidR="0037722F" w:rsidRDefault="0037722F" w:rsidP="0037722F">
      <w:pPr>
        <w:jc w:val="both"/>
      </w:pPr>
      <w:r w:rsidRPr="0037722F">
        <w:rPr>
          <w:b/>
          <w:bCs/>
        </w:rPr>
        <w:t>procedura „Niebieskie</w:t>
      </w:r>
      <w:r w:rsidR="00365D0B">
        <w:rPr>
          <w:b/>
          <w:bCs/>
        </w:rPr>
        <w:t>j</w:t>
      </w:r>
      <w:r w:rsidRPr="0037722F">
        <w:rPr>
          <w:b/>
          <w:bCs/>
        </w:rPr>
        <w:t xml:space="preserve"> Karty”</w:t>
      </w:r>
      <w: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065AE844" w14:textId="77777777" w:rsidR="0037722F" w:rsidRDefault="0037722F" w:rsidP="0037722F">
      <w:pPr>
        <w:pStyle w:val="Nagwek3"/>
        <w:spacing w:after="240"/>
      </w:pPr>
      <w:bookmarkStart w:id="14" w:name="_Toc167634940"/>
      <w:bookmarkStart w:id="15" w:name="_Toc168047641"/>
      <w:r>
        <w:t>Przestępstwa motywowane seksualnie</w:t>
      </w:r>
      <w:bookmarkEnd w:id="14"/>
      <w:bookmarkEnd w:id="15"/>
    </w:p>
    <w:p w14:paraId="688D29EE" w14:textId="77777777" w:rsidR="0037722F" w:rsidRDefault="0037722F" w:rsidP="0037722F">
      <w:pPr>
        <w:jc w:val="both"/>
      </w:pPr>
      <w:r w:rsidRPr="0037722F">
        <w:rPr>
          <w:b/>
          <w:bCs/>
        </w:rPr>
        <w:t>przestępstwo kanoniczne wykorzystywania seksualnego</w:t>
      </w:r>
      <w: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14:paraId="0A8E7644" w14:textId="77777777" w:rsidR="0037722F" w:rsidRDefault="0037722F" w:rsidP="0037722F">
      <w:pPr>
        <w:jc w:val="both"/>
      </w:pPr>
      <w:r w:rsidRPr="0037722F">
        <w:rPr>
          <w:b/>
          <w:bCs/>
        </w:rPr>
        <w:t>przestępstwa przeciwko wolności seksualnej i obyczajności</w:t>
      </w:r>
      <w:r>
        <w:t xml:space="preserve"> (art. 197-205 k.k.)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165BCA46" w14:textId="77777777" w:rsidR="0037722F" w:rsidRDefault="0037722F" w:rsidP="0037722F">
      <w:pPr>
        <w:jc w:val="both"/>
      </w:pPr>
      <w:r w:rsidRPr="0037722F">
        <w:rPr>
          <w:b/>
          <w:bCs/>
        </w:rPr>
        <w:t>Rejestr Sprawców Przestępstw na Tle Seksualnym</w:t>
      </w:r>
      <w:r>
        <w:t xml:space="preserve"> – rejestr obywateli polskich, którzy dopuścili się przestępstwa z pobudek seksualnych. Składa się z Rejestru publicznego i Rejestru </w:t>
      </w:r>
      <w:r>
        <w:lastRenderedPageBreak/>
        <w:t xml:space="preserve">z dostępem ograniczonym. </w:t>
      </w:r>
      <w:hyperlink r:id="rId9" w:history="1">
        <w:r w:rsidRPr="004A0D8A">
          <w:rPr>
            <w:rStyle w:val="Hipercze"/>
          </w:rPr>
          <w:t>https://arch-bip.ms.gov.pl/pl/rejestry-i-ewidencje/rejestr-sprawcow-przestepstw-na-tle-seksualnym/</w:t>
        </w:r>
      </w:hyperlink>
    </w:p>
    <w:p w14:paraId="5A6BA26A" w14:textId="77777777" w:rsidR="0037722F" w:rsidRDefault="0037722F" w:rsidP="0037722F">
      <w:pPr>
        <w:pStyle w:val="Nagwek3"/>
        <w:spacing w:after="240"/>
      </w:pPr>
      <w:bookmarkStart w:id="16" w:name="_Toc167634941"/>
      <w:bookmarkStart w:id="17" w:name="_Toc168047642"/>
      <w:r>
        <w:t>Osoby dramatu</w:t>
      </w:r>
      <w:bookmarkEnd w:id="16"/>
      <w:bookmarkEnd w:id="17"/>
    </w:p>
    <w:p w14:paraId="6E42A52E" w14:textId="77777777" w:rsidR="0037722F" w:rsidRDefault="0037722F" w:rsidP="0037722F">
      <w:pPr>
        <w:jc w:val="both"/>
      </w:pPr>
      <w:r w:rsidRPr="0037722F">
        <w:rPr>
          <w:b/>
          <w:bCs/>
        </w:rPr>
        <w:t>osoba pokrzywdzona</w:t>
      </w:r>
      <w:r>
        <w:t xml:space="preserve"> – osoba fizyczna lub prawna, której dobro prawne zostało bezpośrednio naruszone lub zagrożone przez przestępstwo (art. 49 §1 k.p.k.).</w:t>
      </w:r>
    </w:p>
    <w:p w14:paraId="0DC7CC67" w14:textId="77777777" w:rsidR="0037722F" w:rsidRDefault="0037722F" w:rsidP="0037722F">
      <w:pPr>
        <w:jc w:val="both"/>
      </w:pPr>
      <w:r w:rsidRPr="0037722F">
        <w:rPr>
          <w:b/>
          <w:bCs/>
        </w:rPr>
        <w:t>osoby pokrzywdzone przemocą w rodzinie</w:t>
      </w:r>
      <w:r>
        <w:t xml:space="preserve"> – osoby najbliższe, inne osoby pozostające w stałym lub przemijającym stosunku zależności od osoby stosującej przemoc (art. 115 §11 Ustawy o przeciwdziałaniu przemocy w rodzinie).</w:t>
      </w:r>
    </w:p>
    <w:p w14:paraId="44F9341B" w14:textId="77777777" w:rsidR="0037722F" w:rsidRDefault="0037722F" w:rsidP="0037722F">
      <w:pPr>
        <w:jc w:val="both"/>
      </w:pPr>
      <w:r w:rsidRPr="0037722F">
        <w:rPr>
          <w:b/>
          <w:bCs/>
        </w:rPr>
        <w:t xml:space="preserve">skarżący </w:t>
      </w:r>
      <w:r>
        <w:t>– każda osoba składająca skargę, która może zawierać zarzut, podejrzenie, obawę lub zgłoszenie naruszenia prawa.</w:t>
      </w:r>
    </w:p>
    <w:p w14:paraId="2750BB7D" w14:textId="77777777" w:rsidR="0037722F" w:rsidRDefault="0037722F" w:rsidP="0037722F">
      <w:pPr>
        <w:jc w:val="both"/>
      </w:pPr>
      <w:r w:rsidRPr="0037722F">
        <w:rPr>
          <w:b/>
          <w:bCs/>
        </w:rPr>
        <w:t>pozwany</w:t>
      </w:r>
      <w:r>
        <w:t xml:space="preserve"> – osoba, na którą złożono skargę.</w:t>
      </w:r>
    </w:p>
    <w:p w14:paraId="5F356F6B" w14:textId="77777777" w:rsidR="0037722F" w:rsidRDefault="0037722F" w:rsidP="0037722F">
      <w:pPr>
        <w:jc w:val="both"/>
      </w:pPr>
      <w:r w:rsidRPr="0037722F">
        <w:rPr>
          <w:b/>
          <w:bCs/>
        </w:rPr>
        <w:t>oskarżony</w:t>
      </w:r>
      <w:r>
        <w:t xml:space="preserve"> – osoba, której postawiono zarzuty karne.</w:t>
      </w:r>
    </w:p>
    <w:p w14:paraId="200040E0" w14:textId="77777777" w:rsidR="0037722F" w:rsidRDefault="0037722F" w:rsidP="0037722F">
      <w:pPr>
        <w:jc w:val="both"/>
      </w:pPr>
      <w:r w:rsidRPr="0037722F">
        <w:rPr>
          <w:b/>
          <w:bCs/>
        </w:rPr>
        <w:t>przestępca seksualny</w:t>
      </w:r>
      <w:r>
        <w:t xml:space="preserve"> – osoba, która przyznała się do wykorzystania seksualnego lub której odpowiedzialność za wykorzystanie została orzeczona przez właściwy sąd i/lub procedurę kościelną.</w:t>
      </w:r>
    </w:p>
    <w:p w14:paraId="44C5A585" w14:textId="77777777" w:rsidR="0037722F" w:rsidRDefault="0037722F" w:rsidP="0037722F">
      <w:pPr>
        <w:pStyle w:val="Nagwek3"/>
        <w:spacing w:after="240"/>
      </w:pPr>
      <w:bookmarkStart w:id="18" w:name="_Toc167634942"/>
      <w:bookmarkStart w:id="19" w:name="_Toc168047643"/>
      <w:r>
        <w:t>Zespół ds. Prewencji i jego praca</w:t>
      </w:r>
      <w:bookmarkEnd w:id="18"/>
      <w:bookmarkEnd w:id="19"/>
    </w:p>
    <w:p w14:paraId="6D6BB87B" w14:textId="77777777" w:rsidR="0037722F" w:rsidRDefault="0037722F" w:rsidP="0037722F">
      <w:pPr>
        <w:jc w:val="both"/>
      </w:pPr>
      <w:r w:rsidRPr="0037722F">
        <w:rPr>
          <w:b/>
          <w:bCs/>
        </w:rPr>
        <w:t>osoba odpowiedzialna za standardy ochrony dzieci</w:t>
      </w:r>
      <w:r>
        <w:t xml:space="preserve"> – osoba wyznaczona przez przełożonego danego dzieła duszpasterskiego, danej grupy parafialnej, np. ministrantów, sprawująca nadzór nad prawidłowym stosowaniem standardów ochrony dzieci.</w:t>
      </w:r>
    </w:p>
    <w:p w14:paraId="5891265E" w14:textId="77777777" w:rsidR="0037722F" w:rsidRDefault="0037722F" w:rsidP="0037722F">
      <w:pPr>
        <w:jc w:val="both"/>
      </w:pPr>
      <w:r w:rsidRPr="0037722F">
        <w:rPr>
          <w:b/>
          <w:bCs/>
        </w:rPr>
        <w:t>osoba zaufana</w:t>
      </w:r>
      <w:r>
        <w:t xml:space="preserve"> – osoba wyznaczona przez przełożonego danego dzieła duszpasterskiego, ciesząca się zaufaniem i odpowiednio przygotowana, odpowiedzialna za przyjmowanie zgłoszeń o zdarzeniach dotyczących przemocy.</w:t>
      </w:r>
    </w:p>
    <w:p w14:paraId="5379BC57" w14:textId="77777777" w:rsidR="0037722F" w:rsidRDefault="0037722F" w:rsidP="0037722F">
      <w:pPr>
        <w:jc w:val="both"/>
      </w:pPr>
      <w:r w:rsidRPr="0037722F">
        <w:rPr>
          <w:b/>
          <w:bCs/>
        </w:rPr>
        <w:t>osoba odpowiedzialna za interwencję</w:t>
      </w:r>
      <w:r>
        <w:t xml:space="preserve"> – zarządca placówki (proboszcz) odpowiedzialny za podejmowanie interwencji w przypadku zaistnienia przemocy.</w:t>
      </w:r>
    </w:p>
    <w:p w14:paraId="003B276E" w14:textId="77777777" w:rsidR="0037722F" w:rsidRDefault="0037722F" w:rsidP="0037722F">
      <w:pPr>
        <w:jc w:val="both"/>
      </w:pPr>
      <w:r w:rsidRPr="0037722F">
        <w:rPr>
          <w:b/>
          <w:bCs/>
        </w:rPr>
        <w:t>kompetencje miękkie</w:t>
      </w:r>
      <w:r>
        <w:t xml:space="preserve"> – umiejętności psychospołeczne, np. komunikatywność, asertywność.</w:t>
      </w:r>
    </w:p>
    <w:p w14:paraId="786467EC" w14:textId="77777777" w:rsidR="0037722F" w:rsidRDefault="0037722F" w:rsidP="0037722F">
      <w:pPr>
        <w:jc w:val="both"/>
      </w:pPr>
      <w:r w:rsidRPr="0037722F">
        <w:rPr>
          <w:b/>
          <w:bCs/>
        </w:rPr>
        <w:t>konflikt interesów</w:t>
      </w:r>
      <w: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3EF3B515" w14:textId="77777777" w:rsidR="0037722F" w:rsidRDefault="0037722F" w:rsidP="0037722F">
      <w:pPr>
        <w:jc w:val="both"/>
      </w:pPr>
      <w:r w:rsidRPr="0037722F">
        <w:rPr>
          <w:b/>
          <w:bCs/>
        </w:rPr>
        <w:t>lojalność środowiskowa</w:t>
      </w:r>
      <w:r>
        <w:t xml:space="preserve"> – silna lojalność wobec danego środowiska, grupy ludzi, wspólnoty, instytucji, przełożonego itp., która może przyjmować formy pozytywne, np. dochowanie tajemnicy, lub negatywne, np. niereagowanie bądź zaprzeczanie przemocy.</w:t>
      </w:r>
    </w:p>
    <w:p w14:paraId="2676C185" w14:textId="77777777" w:rsidR="0037722F" w:rsidRDefault="0037722F" w:rsidP="0037722F">
      <w:pPr>
        <w:jc w:val="both"/>
      </w:pPr>
      <w:r w:rsidRPr="0037722F">
        <w:rPr>
          <w:b/>
          <w:bCs/>
        </w:rPr>
        <w:t>dane osobowe</w:t>
      </w:r>
      <w: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34EACB75" w14:textId="77777777" w:rsidR="0037722F" w:rsidRDefault="0037722F" w:rsidP="0037722F">
      <w:pPr>
        <w:jc w:val="both"/>
      </w:pPr>
      <w:r w:rsidRPr="0037722F">
        <w:rPr>
          <w:b/>
          <w:bCs/>
        </w:rPr>
        <w:lastRenderedPageBreak/>
        <w:t>wniosek o wgląd w sytuację rodziny</w:t>
      </w:r>
      <w: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2E8C0D90" w14:textId="77777777" w:rsidR="0037722F" w:rsidRDefault="0037722F" w:rsidP="0037722F">
      <w:pPr>
        <w:pStyle w:val="Nagwek3"/>
        <w:spacing w:after="240"/>
      </w:pPr>
      <w:bookmarkStart w:id="20" w:name="_Toc167634943"/>
      <w:bookmarkStart w:id="21" w:name="_Toc168047644"/>
      <w:r>
        <w:t>Formy przemocy wobec dziecka</w:t>
      </w:r>
      <w:bookmarkEnd w:id="20"/>
      <w:bookmarkEnd w:id="21"/>
    </w:p>
    <w:p w14:paraId="4DF120C8" w14:textId="77777777" w:rsidR="0037722F" w:rsidRDefault="0037722F" w:rsidP="0037722F">
      <w:pPr>
        <w:jc w:val="both"/>
      </w:pPr>
      <w:r w:rsidRPr="0037722F">
        <w:rPr>
          <w:b/>
          <w:bCs/>
        </w:rPr>
        <w:t>przemoc wobec dzieci</w:t>
      </w:r>
      <w: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14:paraId="36837FD5" w14:textId="77777777" w:rsidR="0037722F" w:rsidRDefault="0037722F" w:rsidP="0037722F">
      <w:pPr>
        <w:pStyle w:val="Akapitzlist"/>
        <w:numPr>
          <w:ilvl w:val="0"/>
          <w:numId w:val="1"/>
        </w:numPr>
        <w:jc w:val="both"/>
      </w:pPr>
      <w:r w:rsidRPr="0037722F">
        <w:rPr>
          <w:b/>
          <w:bCs/>
        </w:rPr>
        <w:t>przemoc fizyczna</w:t>
      </w:r>
      <w:r>
        <w:t xml:space="preserve">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6DCBECC9" w14:textId="77777777" w:rsidR="0037722F" w:rsidRDefault="0037722F" w:rsidP="0037722F">
      <w:pPr>
        <w:pStyle w:val="Akapitzlist"/>
        <w:numPr>
          <w:ilvl w:val="0"/>
          <w:numId w:val="1"/>
        </w:numPr>
        <w:jc w:val="both"/>
      </w:pPr>
      <w:r w:rsidRPr="0037722F">
        <w:rPr>
          <w:b/>
          <w:bCs/>
        </w:rPr>
        <w:t>przemoc psychiczna i emocjonalna</w:t>
      </w:r>
      <w:r>
        <w:t xml:space="preserve">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4347D620" w14:textId="77777777" w:rsidR="0037722F" w:rsidRDefault="0037722F" w:rsidP="0037722F">
      <w:pPr>
        <w:pStyle w:val="Akapitzlist"/>
        <w:numPr>
          <w:ilvl w:val="0"/>
          <w:numId w:val="1"/>
        </w:numPr>
        <w:jc w:val="both"/>
      </w:pPr>
      <w:r w:rsidRPr="0037722F">
        <w:rPr>
          <w:b/>
          <w:bCs/>
        </w:rPr>
        <w:t>zaniedbywanie dziecka</w:t>
      </w:r>
      <w:r>
        <w:t xml:space="preserve">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35EE7440" w14:textId="77777777" w:rsidR="0037722F" w:rsidRDefault="0037722F" w:rsidP="0037722F">
      <w:pPr>
        <w:pStyle w:val="Akapitzlist"/>
        <w:numPr>
          <w:ilvl w:val="0"/>
          <w:numId w:val="1"/>
        </w:numPr>
        <w:jc w:val="both"/>
      </w:pPr>
      <w:r w:rsidRPr="003E613A">
        <w:rPr>
          <w:b/>
          <w:bCs/>
        </w:rPr>
        <w:t>narażenie na przemoc w rodzinie</w:t>
      </w:r>
      <w:r>
        <w:t xml:space="preserv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17EE80F0" w14:textId="77777777" w:rsidR="003E613A" w:rsidRDefault="003E613A" w:rsidP="003E613A">
      <w:pPr>
        <w:pStyle w:val="Akapitzlist"/>
        <w:numPr>
          <w:ilvl w:val="0"/>
          <w:numId w:val="1"/>
        </w:numPr>
        <w:jc w:val="both"/>
      </w:pPr>
      <w:r w:rsidRPr="00365D0B">
        <w:rPr>
          <w:b/>
        </w:rPr>
        <w:t>wykorzystywanie seksualne dziecka</w:t>
      </w:r>
      <w:r>
        <w:t xml:space="preserve"> –</w:t>
      </w:r>
      <w:r w:rsidR="00365D0B">
        <w:t xml:space="preserve"> </w:t>
      </w:r>
      <w:r>
        <w:t xml:space="preserve">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Obejmuje zachowania z kontaktem fizycznym (w tym penetracyjne) oraz 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
    <w:p w14:paraId="33D527D1" w14:textId="77777777" w:rsidR="0037722F" w:rsidRDefault="00365D0B" w:rsidP="00365D0B">
      <w:pPr>
        <w:jc w:val="both"/>
      </w:pPr>
      <w:r>
        <w:rPr>
          <w:b/>
          <w:bCs/>
        </w:rPr>
        <w:t>g</w:t>
      </w:r>
      <w:r w:rsidR="003E613A" w:rsidRPr="00365D0B">
        <w:rPr>
          <w:b/>
          <w:bCs/>
        </w:rPr>
        <w:t>rooming (wobec dziecka)</w:t>
      </w:r>
      <w:r w:rsidR="003E613A">
        <w:t xml:space="preserve"> – zachowania, których celem jest przygotowanie dziecka do wykorzystywania seksualnego. Obejmuje nawiązanie szczególnej relacji z dzieckiem, często </w:t>
      </w:r>
      <w:r w:rsidR="003E613A">
        <w:lastRenderedPageBreak/>
        <w:t>również warunkowanie rodziców i innych dorosłych oraz osłabienie ich czujności, aby myśleli, że relacja z dzieckiem jest normalna i pozytywna.</w:t>
      </w:r>
    </w:p>
    <w:p w14:paraId="13655259" w14:textId="77777777" w:rsidR="0037722F" w:rsidRDefault="0037722F" w:rsidP="0037722F">
      <w:pPr>
        <w:jc w:val="both"/>
      </w:pPr>
      <w:r>
        <w:t xml:space="preserve">W kontekście Kościoła katolickiego ważne jest także uznanie </w:t>
      </w:r>
      <w:r w:rsidRPr="0037722F">
        <w:rPr>
          <w:b/>
          <w:bCs/>
        </w:rPr>
        <w:t>przemocy duchowej</w:t>
      </w:r>
      <w:r>
        <w:t xml:space="preserve"> za dodatkowy podtyp przemocy.</w:t>
      </w:r>
    </w:p>
    <w:p w14:paraId="3114D682" w14:textId="77777777" w:rsidR="003E613A" w:rsidRDefault="0037722F" w:rsidP="0037722F">
      <w:pPr>
        <w:jc w:val="both"/>
      </w:pPr>
      <w:r w:rsidRPr="003E613A">
        <w:rPr>
          <w:b/>
          <w:bCs/>
        </w:rPr>
        <w:t>przemoc rówieśnicza</w:t>
      </w:r>
      <w:r>
        <w:t xml:space="preserve"> (agresja rówieśnicza, bullying) – występuje, gdy dziecko doświadcza różnych form przemocy ze strony rówieśników, bezpośrednio lub z użyciem technologii komunikacyjnych. Ma miejsce wtedy, gdy działanie ma na celu</w:t>
      </w:r>
      <w:r w:rsidR="00365D0B">
        <w:t xml:space="preserve"> </w:t>
      </w:r>
      <w:r>
        <w:t>wyrządzenie komuś przykrości lub krzywdy (intencjonalność), ma charakter systematyczny (powtarzalność), a ofiara jest słabsza od sprawcy bądź grupy sprawców. Obejmuje przemoc werbalną (np. przezywanie, dogadywanie, ośmieszanie),</w:t>
      </w:r>
      <w:r w:rsidR="00365D0B">
        <w:t xml:space="preserve"> </w:t>
      </w:r>
      <w:r>
        <w:t>relacyjną (np. wykluczenie z grupy, ignorowanie, nastawianie innych przeciwko</w:t>
      </w:r>
      <w:r w:rsidR="00365D0B">
        <w:t xml:space="preserve"> </w:t>
      </w:r>
      <w:r>
        <w:t>osobie), fizyczną (np. pobicie, kopanie, popychanie, szarpanie), materialną (np. kradzież, niszczenie przedmiotów) oraz elektroniczną (złośliwy SMS lub e-mail, wpis</w:t>
      </w:r>
      <w:r w:rsidR="00365D0B">
        <w:t xml:space="preserve"> </w:t>
      </w:r>
      <w:r>
        <w:t>w</w:t>
      </w:r>
      <w:r w:rsidR="003E613A">
        <w:t> </w:t>
      </w:r>
      <w:r>
        <w:t>mediach społecznościowych, umieszczanie w Internecie zdjęć lub filmów ośmieszających ofiarę), a także przemoc podczas randki ze strony chłopaka/dziewczyny.</w:t>
      </w:r>
    </w:p>
    <w:p w14:paraId="0775F938" w14:textId="77777777" w:rsidR="003E613A" w:rsidRDefault="003E613A">
      <w:pPr>
        <w:spacing w:line="259" w:lineRule="auto"/>
      </w:pPr>
      <w:r>
        <w:br w:type="page"/>
      </w:r>
    </w:p>
    <w:p w14:paraId="53E69177" w14:textId="77777777" w:rsidR="0037722F" w:rsidRDefault="003E613A" w:rsidP="003E613A">
      <w:pPr>
        <w:pStyle w:val="Nagwek1"/>
        <w:spacing w:after="240"/>
      </w:pPr>
      <w:bookmarkStart w:id="22" w:name="_Toc168047645"/>
      <w:r w:rsidRPr="003E613A">
        <w:rPr>
          <w:color w:val="6373BA"/>
          <w:u w:val="single"/>
        </w:rPr>
        <w:lastRenderedPageBreak/>
        <w:t>STANDARD 1</w:t>
      </w:r>
      <w:r>
        <w:br/>
      </w:r>
      <w:r w:rsidRPr="003E613A">
        <w:t>STWORZENIE I ZACHOWANIE BEZPIECZNEGO ŚRODOWISKAW</w:t>
      </w:r>
      <w:r>
        <w:t> </w:t>
      </w:r>
      <w:r w:rsidRPr="003E613A">
        <w:t>PARAFII</w:t>
      </w:r>
      <w:bookmarkEnd w:id="22"/>
    </w:p>
    <w:p w14:paraId="4F675DF1" w14:textId="77777777" w:rsidR="003E613A" w:rsidRDefault="003E613A" w:rsidP="003E613A">
      <w:pPr>
        <w:pStyle w:val="Akapitzlist"/>
        <w:numPr>
          <w:ilvl w:val="0"/>
          <w:numId w:val="2"/>
        </w:numPr>
        <w:ind w:left="0" w:firstLine="0"/>
        <w:contextualSpacing w:val="0"/>
        <w:jc w:val="both"/>
      </w:pPr>
      <w:r>
        <w:t>W parafii ………………………………………………………………………………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w:t>
      </w:r>
    </w:p>
    <w:p w14:paraId="4B8BCCFA" w14:textId="77777777" w:rsidR="003E613A" w:rsidRDefault="003E613A" w:rsidP="003E613A">
      <w:pPr>
        <w:pStyle w:val="Akapitzlist"/>
        <w:numPr>
          <w:ilvl w:val="0"/>
          <w:numId w:val="2"/>
        </w:numPr>
        <w:ind w:left="0" w:firstLine="0"/>
        <w:contextualSpacing w:val="0"/>
        <w:jc w:val="both"/>
      </w:pPr>
      <w:r>
        <w:t>W przygotowaniu wewnętrznego dokumentu uczestniczą zaangażowani świeccy, a także dzieci.</w:t>
      </w:r>
    </w:p>
    <w:p w14:paraId="4D437846" w14:textId="77777777" w:rsidR="003E613A" w:rsidRDefault="003E613A" w:rsidP="003E613A">
      <w:pPr>
        <w:pStyle w:val="Akapitzlist"/>
        <w:numPr>
          <w:ilvl w:val="0"/>
          <w:numId w:val="2"/>
        </w:numPr>
        <w:ind w:left="0" w:firstLine="0"/>
        <w:contextualSpacing w:val="0"/>
        <w:jc w:val="both"/>
      </w:pPr>
      <w:r>
        <w:t xml:space="preserve">W parafii wyznaczona jest tzw. </w:t>
      </w:r>
      <w:r w:rsidRPr="00DF6F8B">
        <w:rPr>
          <w:b/>
        </w:rPr>
        <w:t>osoba zaufania</w:t>
      </w:r>
      <w:r w:rsidR="00DF6F8B">
        <w:t xml:space="preserve"> </w:t>
      </w:r>
      <w:r w:rsidR="00C945C4">
        <w:t xml:space="preserve">(osoba odpowiedzialna za przyjmowanie zgłoszeń) </w:t>
      </w:r>
      <w:r w:rsidR="00C00653">
        <w:t>oraz podany jest do publicznej wiadomości sposób kontaktu z nią:</w:t>
      </w:r>
    </w:p>
    <w:p w14:paraId="3069ED06" w14:textId="77777777" w:rsidR="00C00653" w:rsidRDefault="00C00653" w:rsidP="00C00653">
      <w:pPr>
        <w:pStyle w:val="Akapitzlist"/>
        <w:ind w:left="0"/>
        <w:contextualSpacing w:val="0"/>
        <w:jc w:val="both"/>
      </w:pPr>
      <w:r>
        <w:t>…………………………………………………………………………………………………..</w:t>
      </w:r>
    </w:p>
    <w:p w14:paraId="6AB6BF9E" w14:textId="77777777" w:rsidR="003E613A" w:rsidRDefault="003E613A" w:rsidP="003E613A">
      <w:pPr>
        <w:pStyle w:val="Akapitzlist"/>
        <w:numPr>
          <w:ilvl w:val="0"/>
          <w:numId w:val="2"/>
        </w:numPr>
        <w:ind w:left="0" w:firstLine="0"/>
        <w:contextualSpacing w:val="0"/>
        <w:jc w:val="both"/>
      </w:pPr>
      <w:r>
        <w:t>Polityka ochrony dotyczy szczegółowych zasad bezpieczeństwa i sposobów ochrony przebywających tam dzieci i bezbronnych dorosłych, czyli:</w:t>
      </w:r>
    </w:p>
    <w:p w14:paraId="7FE1F253" w14:textId="77777777" w:rsidR="003E613A" w:rsidRDefault="003E613A" w:rsidP="003E613A">
      <w:pPr>
        <w:pStyle w:val="Akapitzlist"/>
        <w:numPr>
          <w:ilvl w:val="0"/>
          <w:numId w:val="3"/>
        </w:numPr>
        <w:contextualSpacing w:val="0"/>
        <w:jc w:val="both"/>
      </w:pPr>
      <w:r>
        <w:t>rekrutacji personelu i osób zaangażowanych duszpastersko w parafii;</w:t>
      </w:r>
    </w:p>
    <w:p w14:paraId="1A1A69DE" w14:textId="77777777" w:rsidR="003E613A" w:rsidRDefault="003E613A" w:rsidP="003E613A">
      <w:pPr>
        <w:pStyle w:val="Akapitzlist"/>
        <w:numPr>
          <w:ilvl w:val="0"/>
          <w:numId w:val="3"/>
        </w:numPr>
        <w:contextualSpacing w:val="0"/>
        <w:jc w:val="both"/>
      </w:pPr>
      <w:r>
        <w:t>bezpiecznych relacji pomiędzy dorosłymi zatrudnionymi i pomagającymi duszpastersko w parafii a dziećmi i bezbronnymi dorosłymi;</w:t>
      </w:r>
    </w:p>
    <w:p w14:paraId="025C2C1D" w14:textId="77777777" w:rsidR="003E613A" w:rsidRDefault="003E613A" w:rsidP="003E613A">
      <w:pPr>
        <w:pStyle w:val="Akapitzlist"/>
        <w:numPr>
          <w:ilvl w:val="0"/>
          <w:numId w:val="3"/>
        </w:numPr>
        <w:contextualSpacing w:val="0"/>
        <w:jc w:val="both"/>
      </w:pPr>
      <w:r>
        <w:t>bezpiecznych relacji pomiędzy rówieśnikami;</w:t>
      </w:r>
    </w:p>
    <w:p w14:paraId="25150C6F" w14:textId="77777777" w:rsidR="003E613A" w:rsidRDefault="003E613A" w:rsidP="003E613A">
      <w:pPr>
        <w:pStyle w:val="Akapitzlist"/>
        <w:numPr>
          <w:ilvl w:val="0"/>
          <w:numId w:val="3"/>
        </w:numPr>
        <w:contextualSpacing w:val="0"/>
        <w:jc w:val="both"/>
      </w:pPr>
      <w:r>
        <w:t>bezpiecznego korzystania z Internetu i mediów elektronicznych;</w:t>
      </w:r>
    </w:p>
    <w:p w14:paraId="338AC523" w14:textId="77777777" w:rsidR="003E613A" w:rsidRDefault="003E613A" w:rsidP="003E613A">
      <w:pPr>
        <w:pStyle w:val="Akapitzlist"/>
        <w:numPr>
          <w:ilvl w:val="0"/>
          <w:numId w:val="3"/>
        </w:numPr>
        <w:contextualSpacing w:val="0"/>
        <w:jc w:val="both"/>
      </w:pPr>
      <w:r>
        <w:t>zasady ochrony wizerunku i danych osobowych;</w:t>
      </w:r>
    </w:p>
    <w:p w14:paraId="6DB98CC7" w14:textId="77777777" w:rsidR="003E613A" w:rsidRDefault="003E613A" w:rsidP="003E613A">
      <w:pPr>
        <w:pStyle w:val="Akapitzlist"/>
        <w:numPr>
          <w:ilvl w:val="0"/>
          <w:numId w:val="3"/>
        </w:numPr>
        <w:contextualSpacing w:val="0"/>
        <w:jc w:val="both"/>
      </w:pPr>
      <w:r>
        <w:t>sposobu reagowania w parafii na przypadki podejrzenia, że dziecko doświadcza przemocy fizycznej, psychicznej czy seksualnej i zasad prowadzenia rejestru interwencji (Załącznik</w:t>
      </w:r>
      <w:r w:rsidR="00DF6F8B">
        <w:t>i</w:t>
      </w:r>
      <w:r>
        <w:t xml:space="preserve"> </w:t>
      </w:r>
      <w:r w:rsidR="00DF6F8B">
        <w:t>1-</w:t>
      </w:r>
      <w:r>
        <w:t>3);</w:t>
      </w:r>
    </w:p>
    <w:p w14:paraId="025AAFEC" w14:textId="77777777" w:rsidR="003E613A" w:rsidRDefault="003E613A" w:rsidP="003E613A">
      <w:pPr>
        <w:pStyle w:val="Akapitzlist"/>
        <w:numPr>
          <w:ilvl w:val="0"/>
          <w:numId w:val="3"/>
        </w:numPr>
        <w:contextualSpacing w:val="0"/>
        <w:jc w:val="both"/>
      </w:pPr>
      <w:r>
        <w:t>pomocy osobom pokrzywdzonym.</w:t>
      </w:r>
    </w:p>
    <w:p w14:paraId="6C1BAD80" w14:textId="77777777" w:rsidR="00C945C4" w:rsidRDefault="003E613A" w:rsidP="003E613A">
      <w:pPr>
        <w:pStyle w:val="Akapitzlist"/>
        <w:numPr>
          <w:ilvl w:val="0"/>
          <w:numId w:val="2"/>
        </w:numPr>
        <w:ind w:left="0" w:firstLine="0"/>
        <w:jc w:val="both"/>
      </w:pPr>
      <w:r>
        <w:t>Standardy ochrony są dostępne w parafii i podane do publicznej wiadomości (na stronie internetowej oraz wywieszone np. w gablocie parafialnej).</w:t>
      </w:r>
    </w:p>
    <w:p w14:paraId="7CDBED40" w14:textId="77777777" w:rsidR="00C945C4" w:rsidRDefault="00C945C4" w:rsidP="00C945C4">
      <w:pPr>
        <w:pStyle w:val="Nagwek1"/>
      </w:pPr>
      <w:r>
        <w:br w:type="page"/>
      </w:r>
      <w:bookmarkStart w:id="23" w:name="_Toc168047646"/>
      <w:r w:rsidRPr="00C945C4">
        <w:rPr>
          <w:color w:val="6373BA"/>
          <w:u w:val="single"/>
        </w:rPr>
        <w:lastRenderedPageBreak/>
        <w:t>STANDARD 2</w:t>
      </w:r>
      <w:r w:rsidRPr="00C945C4">
        <w:rPr>
          <w:color w:val="6373BA"/>
          <w:u w:val="single"/>
        </w:rPr>
        <w:br/>
      </w:r>
      <w:r>
        <w:t>WERYFIKACJA, DELEGOWANIE I EDUKACJA KAPŁANÓW, OSÓB KONSEKROWANYCH I ŚWIECKICH PRACUJĄCYCH Z DZIEĆMI I Z OSOBAMI BEZBRONNYMI W PARAFII</w:t>
      </w:r>
      <w:bookmarkEnd w:id="23"/>
    </w:p>
    <w:p w14:paraId="1C29BACC" w14:textId="77777777" w:rsidR="00C945C4" w:rsidRDefault="00C945C4" w:rsidP="00C945C4">
      <w:pPr>
        <w:spacing w:line="259" w:lineRule="auto"/>
      </w:pPr>
    </w:p>
    <w:p w14:paraId="07EFD20B" w14:textId="77777777" w:rsidR="00C945C4" w:rsidRDefault="00C945C4" w:rsidP="00C945C4">
      <w:pPr>
        <w:pStyle w:val="Nagwek3"/>
        <w:numPr>
          <w:ilvl w:val="0"/>
          <w:numId w:val="7"/>
        </w:numPr>
        <w:spacing w:after="240"/>
        <w:ind w:left="0" w:firstLine="0"/>
      </w:pPr>
      <w:bookmarkStart w:id="24" w:name="_Toc168047647"/>
      <w:r>
        <w:t>Obowiąz</w:t>
      </w:r>
      <w:r w:rsidR="00365D0B">
        <w:t>ki proboszcza</w:t>
      </w:r>
      <w:r>
        <w:t>:</w:t>
      </w:r>
      <w:bookmarkEnd w:id="24"/>
    </w:p>
    <w:p w14:paraId="1659B0BD" w14:textId="77777777" w:rsidR="00C945C4" w:rsidRDefault="00C945C4" w:rsidP="004E60CF">
      <w:pPr>
        <w:pStyle w:val="Akapitzlist"/>
        <w:numPr>
          <w:ilvl w:val="0"/>
          <w:numId w:val="6"/>
        </w:numPr>
        <w:spacing w:after="120" w:line="259" w:lineRule="auto"/>
        <w:contextualSpacing w:val="0"/>
        <w:jc w:val="both"/>
      </w:pPr>
      <w:r>
        <w:t>Do obowiązków proboszcza należy wdrażanie w życie standardów ochrony przed przemocą.</w:t>
      </w:r>
    </w:p>
    <w:p w14:paraId="09DDF3BE" w14:textId="77777777" w:rsidR="00C945C4" w:rsidRDefault="00C945C4" w:rsidP="004E60CF">
      <w:pPr>
        <w:pStyle w:val="Akapitzlist"/>
        <w:numPr>
          <w:ilvl w:val="0"/>
          <w:numId w:val="6"/>
        </w:numPr>
        <w:spacing w:after="120" w:line="259" w:lineRule="auto"/>
        <w:contextualSpacing w:val="0"/>
        <w:jc w:val="both"/>
      </w:pPr>
      <w:r>
        <w:t>Za niezastosowanie się do standardów odpowiedzialność personalnie ponosi proboszcz parafii, również wobec prawa.</w:t>
      </w:r>
    </w:p>
    <w:p w14:paraId="22DC7287" w14:textId="77777777" w:rsidR="00C945C4" w:rsidRDefault="00C945C4" w:rsidP="004E60CF">
      <w:pPr>
        <w:pStyle w:val="Akapitzlist"/>
        <w:numPr>
          <w:ilvl w:val="0"/>
          <w:numId w:val="6"/>
        </w:numPr>
        <w:spacing w:after="120" w:line="259" w:lineRule="auto"/>
        <w:contextualSpacing w:val="0"/>
        <w:jc w:val="both"/>
      </w:pPr>
      <w: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w:t>
      </w:r>
      <w:r w:rsidRPr="00C945C4">
        <w:rPr>
          <w:u w:val="single"/>
        </w:rPr>
        <w:t>proboszcz uzyskuje dane z Rejestru Sprawców Przestępstw na Tle Seksualnym</w:t>
      </w:r>
      <w:r>
        <w:t xml:space="preserve"> (https://arch-bip.ms.gov.pl/pl/rejestry-i-ewidencje/rejestr-sprawcow-przestepstw-na-tle-seksualnym/). </w:t>
      </w:r>
    </w:p>
    <w:p w14:paraId="7E2268D9" w14:textId="77777777" w:rsidR="00C945C4" w:rsidRDefault="00C945C4" w:rsidP="004E60CF">
      <w:pPr>
        <w:pStyle w:val="Akapitzlist"/>
        <w:spacing w:after="120" w:line="259" w:lineRule="auto"/>
        <w:contextualSpacing w:val="0"/>
        <w:jc w:val="both"/>
      </w:pPr>
      <w:r>
        <w:t>Nawet w przypadku osób mających krótkotrwały kontakt z dzie</w:t>
      </w:r>
      <w:r w:rsidR="00CB58BE">
        <w:t>ćmi</w:t>
      </w:r>
      <w:r>
        <w:t xml:space="preserve"> na terenie parafii uzyskanie takiej informacji jest zalecane, chociaż nie stanowi to obowiązku prawnego. W takim przypadku należy jednak najpierw uzyskać zgodę osoby objętej takim sprawdzeniem.</w:t>
      </w:r>
    </w:p>
    <w:p w14:paraId="091D5BCD" w14:textId="77777777" w:rsidR="00C945C4" w:rsidRDefault="00C945C4" w:rsidP="004E60CF">
      <w:pPr>
        <w:pStyle w:val="Akapitzlist"/>
        <w:numPr>
          <w:ilvl w:val="0"/>
          <w:numId w:val="6"/>
        </w:numPr>
        <w:spacing w:after="120" w:line="259" w:lineRule="auto"/>
        <w:contextualSpacing w:val="0"/>
        <w:jc w:val="both"/>
      </w:pPr>
      <w:r>
        <w:t xml:space="preserve">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w:t>
      </w:r>
      <w:r w:rsidRPr="00C945C4">
        <w:rPr>
          <w:u w:val="single"/>
        </w:rPr>
        <w:t xml:space="preserve">proboszcz ma obowiązek uzyskania od tej osoby informacji z Krajowego Rejestru Karnego </w:t>
      </w:r>
      <w:r>
        <w:t>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46576A77" w14:textId="77777777" w:rsidR="00C945C4" w:rsidRDefault="00C945C4" w:rsidP="004E60CF">
      <w:pPr>
        <w:pStyle w:val="Akapitzlist"/>
        <w:numPr>
          <w:ilvl w:val="0"/>
          <w:numId w:val="6"/>
        </w:numPr>
        <w:spacing w:after="120" w:line="259" w:lineRule="auto"/>
        <w:contextualSpacing w:val="0"/>
        <w:jc w:val="both"/>
      </w:pPr>
      <w:r>
        <w:t xml:space="preserve">Jeśli parafia zatrudnia firmy z zewnątrz lub udostępnia im pomieszczenia, </w:t>
      </w:r>
      <w:r w:rsidRPr="00C945C4">
        <w:rPr>
          <w:u w:val="single"/>
        </w:rPr>
        <w:t>właściciel firmy musi przedstawić proboszczowi oświadczenie o sprawdzeniu swoich pracowników</w:t>
      </w:r>
      <w:r>
        <w:t>, którzy wejdą na teren parafii i będą mogli mieć kontakt z dziećmi, w Rejestrze Sprawców Przestępstw na Tle Seksualnym.</w:t>
      </w:r>
    </w:p>
    <w:p w14:paraId="229C2A67" w14:textId="77777777" w:rsidR="00C945C4" w:rsidRDefault="00C945C4" w:rsidP="004E60CF">
      <w:pPr>
        <w:pStyle w:val="Akapitzlist"/>
        <w:numPr>
          <w:ilvl w:val="0"/>
          <w:numId w:val="6"/>
        </w:numPr>
        <w:spacing w:after="120" w:line="259" w:lineRule="auto"/>
        <w:contextualSpacing w:val="0"/>
        <w:jc w:val="both"/>
      </w:pPr>
      <w:r>
        <w:t>Proboszcz parafii powołuje tzw. osobę zaufaną (odpowiedzialną za przyjmowanie zgłoszeń) lub Zespół ds. Prewencji (należy do niego również osoba zaufana). Wskazane jest, aby były to cieszące się zaufaniem osoby świeckie, odpowiednio przeszkolone i</w:t>
      </w:r>
      <w:r w:rsidR="004E60CF">
        <w:t> </w:t>
      </w:r>
      <w:r>
        <w:t>kompetentne, które będą wiedziały, jakie działania w danej sytuacji są stosowne i</w:t>
      </w:r>
      <w:r w:rsidR="004E60CF">
        <w:t> </w:t>
      </w:r>
      <w:r>
        <w:t xml:space="preserve">konieczne. Osoby te ściśle współpracują z proboszczem miejsca, który personalnie ponosi odpowiedzialność za wdrażanie i przestrzeganie standardów oraz za działania interwencyjne. Współpracują również z osobami odpowiedzialnymi </w:t>
      </w:r>
      <w:r>
        <w:lastRenderedPageBreak/>
        <w:t>w</w:t>
      </w:r>
      <w:r w:rsidR="004E60CF">
        <w:t> </w:t>
      </w:r>
      <w:r>
        <w:t>diecezji/zgromadzeniu za prewencję, jak również z delegatem/delegatką ds. ochrony dzieci i młodzieży. Nie mogą być to osoby uwikłane w lojalność środowiskową lub w</w:t>
      </w:r>
      <w:r w:rsidR="004E60CF">
        <w:t> </w:t>
      </w:r>
      <w:r>
        <w:t>konflikt interesów. Odpowiadają za wprowadzenie standardów oraz uczestniczą w</w:t>
      </w:r>
      <w:r w:rsidR="004E60CF">
        <w:t> </w:t>
      </w:r>
      <w:r>
        <w:t>szkoleniach zgodnie z zasadami wskazanymi przez diecezję, do której parafia należy (każda parafialna grupa duszpasterska może mieć wyznaczoną do tego celu konkretną osobę).</w:t>
      </w:r>
    </w:p>
    <w:p w14:paraId="5C137CB8" w14:textId="77777777" w:rsidR="004E60CF" w:rsidRDefault="00C945C4" w:rsidP="004E60CF">
      <w:pPr>
        <w:pStyle w:val="Akapitzlist"/>
        <w:numPr>
          <w:ilvl w:val="0"/>
          <w:numId w:val="6"/>
        </w:numPr>
        <w:spacing w:after="120" w:line="259" w:lineRule="auto"/>
        <w:contextualSpacing w:val="0"/>
        <w:jc w:val="both"/>
      </w:pPr>
      <w:r>
        <w:t xml:space="preserve">Proboszcz parafii powołuje </w:t>
      </w:r>
      <w:r w:rsidRPr="004E60CF">
        <w:rPr>
          <w:b/>
          <w:bCs/>
        </w:rPr>
        <w:t>osobę zaufaną</w:t>
      </w:r>
      <w:r>
        <w:t xml:space="preserve">, do której należy przyjmowanie zgłoszeń dotyczących nierespektowania standardów. Osoba zaufana </w:t>
      </w:r>
      <w:r w:rsidRPr="004E60CF">
        <w:rPr>
          <w:u w:val="single"/>
        </w:rPr>
        <w:t>nie może na własną rękę podejmować działań służących wyjaśnieniu podejrzeń i zarzutów lub weryfikacji zgłaszanych faktów</w:t>
      </w:r>
      <w:r>
        <w:t>. Obowiązuje ją zasada poufności (Załącznik 4).Powinna to być osoba faktycznie budząca zaufanie, posiadająca tzw. kompetencjemiękkie, predysponujące ją do kontaktu z osobami skrzywdzonymi.</w:t>
      </w:r>
    </w:p>
    <w:p w14:paraId="72A48DBC" w14:textId="77777777" w:rsidR="004E60CF" w:rsidRDefault="00C945C4" w:rsidP="004E60CF">
      <w:pPr>
        <w:pStyle w:val="Akapitzlist"/>
        <w:numPr>
          <w:ilvl w:val="0"/>
          <w:numId w:val="6"/>
        </w:numPr>
        <w:spacing w:after="120" w:line="259" w:lineRule="auto"/>
        <w:contextualSpacing w:val="0"/>
        <w:jc w:val="both"/>
      </w:pPr>
      <w:r w:rsidRPr="004E60CF">
        <w:rPr>
          <w:u w:val="single"/>
        </w:rPr>
        <w:t>Osobą odpowiedzialną bezpośrednio za interwencję w przypadku zaistnieniaprzemocy jest proboszcz parafii</w:t>
      </w:r>
      <w:r>
        <w:t>. Powinienczynić to we współpracy z wymienionymi wyżej kompetentnymi osobami.</w:t>
      </w:r>
    </w:p>
    <w:p w14:paraId="2DDE5EE8" w14:textId="77777777" w:rsidR="00C945C4" w:rsidRDefault="00C945C4" w:rsidP="004E60CF">
      <w:pPr>
        <w:pStyle w:val="Akapitzlist"/>
        <w:numPr>
          <w:ilvl w:val="0"/>
          <w:numId w:val="6"/>
        </w:numPr>
        <w:spacing w:after="120" w:line="259" w:lineRule="auto"/>
        <w:contextualSpacing w:val="0"/>
        <w:jc w:val="both"/>
      </w:pPr>
      <w:r>
        <w:t xml:space="preserve">Wszelka działalność dotycząca ochrony oraz interwencji i pomocy musi być dokumentowana. Wpisów w rejestrze zdarzeń dokonują osoby bezpośrednio zaangażowane w daną aktywność, ale </w:t>
      </w:r>
      <w:r w:rsidRPr="004E60CF">
        <w:rPr>
          <w:u w:val="single"/>
        </w:rPr>
        <w:t>za bezpieczne przechowywanie notatek odpowiedzialny jest proboszcz</w:t>
      </w:r>
      <w:r>
        <w:t>. Rejestr (Załącznik 3) prowadzi się zgodnie z zasadamiochrony danych wrażliwych.</w:t>
      </w:r>
    </w:p>
    <w:p w14:paraId="46EBBCA1" w14:textId="77777777" w:rsidR="00C945C4" w:rsidRDefault="00C945C4" w:rsidP="004E60CF">
      <w:pPr>
        <w:pStyle w:val="Nagwek3"/>
        <w:spacing w:after="240"/>
      </w:pPr>
      <w:bookmarkStart w:id="25" w:name="_Toc168047648"/>
      <w:r>
        <w:t>2. Obowiązki duszpasterzy dzieci</w:t>
      </w:r>
      <w:r w:rsidR="004E60CF">
        <w:t xml:space="preserve"> oraz innych osób włączonych w duszpasterstwo dzieci w parafii</w:t>
      </w:r>
      <w:bookmarkEnd w:id="25"/>
    </w:p>
    <w:p w14:paraId="5CB037DD" w14:textId="77777777" w:rsidR="00C945C4" w:rsidRDefault="00C945C4" w:rsidP="00C945C4">
      <w:pPr>
        <w:spacing w:line="259" w:lineRule="auto"/>
      </w:pPr>
      <w:r>
        <w:t xml:space="preserve">Duszpasterze </w:t>
      </w:r>
      <w:r w:rsidR="004E60CF">
        <w:t xml:space="preserve">oraz inne osoby zaangażowane w duszpasterstwo </w:t>
      </w:r>
      <w:r>
        <w:t>dzieci powinni:</w:t>
      </w:r>
    </w:p>
    <w:p w14:paraId="6F5C0F25" w14:textId="77777777" w:rsidR="004E60CF" w:rsidRDefault="00C945C4" w:rsidP="004E60CF">
      <w:pPr>
        <w:pStyle w:val="Akapitzlist"/>
        <w:numPr>
          <w:ilvl w:val="0"/>
          <w:numId w:val="8"/>
        </w:numPr>
        <w:spacing w:after="120" w:line="259" w:lineRule="auto"/>
        <w:ind w:left="714" w:hanging="357"/>
        <w:contextualSpacing w:val="0"/>
        <w:jc w:val="both"/>
      </w:pPr>
      <w:r>
        <w:t>czuwać nad własną dojrzałością emocjonalną, psychiczną, duchową;</w:t>
      </w:r>
    </w:p>
    <w:p w14:paraId="39BDF3EE" w14:textId="77777777" w:rsidR="004E60CF" w:rsidRDefault="00C945C4" w:rsidP="004E60CF">
      <w:pPr>
        <w:pStyle w:val="Akapitzlist"/>
        <w:numPr>
          <w:ilvl w:val="0"/>
          <w:numId w:val="8"/>
        </w:numPr>
        <w:spacing w:after="120" w:line="259" w:lineRule="auto"/>
        <w:ind w:left="714" w:hanging="357"/>
        <w:contextualSpacing w:val="0"/>
        <w:jc w:val="both"/>
      </w:pPr>
      <w:r>
        <w:t>starać się o dobór żywo wierzących, rzetelnych, zweryfikowanych i odpowiednioprzeszkolonych osób do pełnienia funkcji animatorów, wychowawców itd.;</w:t>
      </w:r>
    </w:p>
    <w:p w14:paraId="4743C41B" w14:textId="77777777" w:rsidR="004E60CF" w:rsidRDefault="00C945C4" w:rsidP="004E60CF">
      <w:pPr>
        <w:pStyle w:val="Akapitzlist"/>
        <w:numPr>
          <w:ilvl w:val="0"/>
          <w:numId w:val="8"/>
        </w:numPr>
        <w:spacing w:after="120" w:line="259" w:lineRule="auto"/>
        <w:ind w:left="714" w:hanging="357"/>
        <w:contextualSpacing w:val="0"/>
        <w:jc w:val="both"/>
      </w:pPr>
      <w:r>
        <w:t>wspierać dzieci w ich rozwoju ku dojrzałości;</w:t>
      </w:r>
    </w:p>
    <w:p w14:paraId="0DC72710" w14:textId="77777777" w:rsidR="004E60CF" w:rsidRDefault="00C945C4" w:rsidP="004E60CF">
      <w:pPr>
        <w:pStyle w:val="Akapitzlist"/>
        <w:numPr>
          <w:ilvl w:val="0"/>
          <w:numId w:val="8"/>
        </w:numPr>
        <w:spacing w:after="120" w:line="259" w:lineRule="auto"/>
        <w:ind w:left="714" w:hanging="357"/>
        <w:contextualSpacing w:val="0"/>
        <w:jc w:val="both"/>
      </w:pPr>
      <w:r>
        <w:t>dbać o respektowanie zasad kultury (wobec dzieci i między nimi);</w:t>
      </w:r>
    </w:p>
    <w:p w14:paraId="2C324FD4" w14:textId="77777777" w:rsidR="004E60CF" w:rsidRDefault="00C945C4" w:rsidP="004E60CF">
      <w:pPr>
        <w:pStyle w:val="Akapitzlist"/>
        <w:numPr>
          <w:ilvl w:val="0"/>
          <w:numId w:val="8"/>
        </w:numPr>
        <w:spacing w:after="120" w:line="259" w:lineRule="auto"/>
        <w:ind w:left="714" w:hanging="357"/>
        <w:contextualSpacing w:val="0"/>
        <w:jc w:val="both"/>
      </w:pPr>
      <w:r>
        <w:t>czuwać nad równym traktowaniem wszystkich dzieci, z uwzględnieniem ich szczególnych potrzeb i osobistych uwarunkowań</w:t>
      </w:r>
      <w:r w:rsidR="004E60CF">
        <w:t>;</w:t>
      </w:r>
    </w:p>
    <w:p w14:paraId="212D48A4" w14:textId="77777777" w:rsidR="004E60CF" w:rsidRDefault="00C945C4" w:rsidP="004E60CF">
      <w:pPr>
        <w:pStyle w:val="Akapitzlist"/>
        <w:numPr>
          <w:ilvl w:val="0"/>
          <w:numId w:val="8"/>
        </w:numPr>
        <w:spacing w:after="120" w:line="259" w:lineRule="auto"/>
        <w:ind w:left="714" w:hanging="357"/>
        <w:contextualSpacing w:val="0"/>
        <w:jc w:val="both"/>
      </w:pPr>
      <w:r>
        <w:t>dbać o przestrzeganie prawa do nienaruszalności cielesnej i prywatności;</w:t>
      </w:r>
    </w:p>
    <w:p w14:paraId="61488023" w14:textId="77777777" w:rsidR="004E60CF" w:rsidRDefault="00C945C4" w:rsidP="004E60CF">
      <w:pPr>
        <w:pStyle w:val="Akapitzlist"/>
        <w:numPr>
          <w:ilvl w:val="0"/>
          <w:numId w:val="8"/>
        </w:numPr>
        <w:spacing w:after="120" w:line="259" w:lineRule="auto"/>
        <w:ind w:left="714" w:hanging="357"/>
        <w:contextualSpacing w:val="0"/>
        <w:jc w:val="both"/>
      </w:pPr>
      <w:r>
        <w:t>organizować działania duszpasterskie w miejscach bezpiecznych;</w:t>
      </w:r>
    </w:p>
    <w:p w14:paraId="3568A046" w14:textId="77777777" w:rsidR="004E60CF" w:rsidRDefault="00C945C4" w:rsidP="004E60CF">
      <w:pPr>
        <w:pStyle w:val="Akapitzlist"/>
        <w:numPr>
          <w:ilvl w:val="0"/>
          <w:numId w:val="8"/>
        </w:numPr>
        <w:spacing w:after="120" w:line="259" w:lineRule="auto"/>
        <w:ind w:left="714" w:hanging="357"/>
        <w:contextualSpacing w:val="0"/>
        <w:jc w:val="both"/>
      </w:pPr>
      <w:r>
        <w:t>utrzymywać możliwie żywy i transparentny kontakt z rodzicami dzieci;</w:t>
      </w:r>
    </w:p>
    <w:p w14:paraId="09D963F1" w14:textId="77777777" w:rsidR="003E613A" w:rsidRDefault="00C945C4" w:rsidP="004E60CF">
      <w:pPr>
        <w:pStyle w:val="Akapitzlist"/>
        <w:numPr>
          <w:ilvl w:val="0"/>
          <w:numId w:val="8"/>
        </w:numPr>
        <w:spacing w:after="120" w:line="259" w:lineRule="auto"/>
        <w:ind w:left="714" w:hanging="357"/>
        <w:contextualSpacing w:val="0"/>
        <w:jc w:val="both"/>
      </w:pPr>
      <w:r>
        <w:t>dbać o przestrzeganie zasad prywatności i ochrony wizerunku oraz danych osobowych dzieci (Załącznik 5).</w:t>
      </w:r>
    </w:p>
    <w:p w14:paraId="73DBC51A" w14:textId="77777777" w:rsidR="004E60CF" w:rsidRDefault="004E60CF">
      <w:pPr>
        <w:spacing w:line="259" w:lineRule="auto"/>
      </w:pPr>
      <w:r>
        <w:br w:type="page"/>
      </w:r>
    </w:p>
    <w:p w14:paraId="51256B42" w14:textId="77777777" w:rsidR="004E60CF" w:rsidRDefault="004E60CF" w:rsidP="004E60CF">
      <w:pPr>
        <w:pStyle w:val="Nagwek1"/>
      </w:pPr>
      <w:bookmarkStart w:id="26" w:name="_Toc168047649"/>
      <w:r w:rsidRPr="004E60CF">
        <w:rPr>
          <w:color w:val="6373BA"/>
          <w:u w:val="single"/>
        </w:rPr>
        <w:lastRenderedPageBreak/>
        <w:t>STANDARD 3</w:t>
      </w:r>
      <w:r w:rsidRPr="004E60CF">
        <w:rPr>
          <w:color w:val="6373BA"/>
          <w:u w:val="single"/>
        </w:rPr>
        <w:br/>
      </w:r>
      <w:r>
        <w:t>SPOSÓB REAGOWANIA NA OSKARŻENIA LUB NIEWŁAŚCIWE ZACHOWANIA</w:t>
      </w:r>
      <w:bookmarkEnd w:id="26"/>
    </w:p>
    <w:p w14:paraId="2390A3B6" w14:textId="77777777" w:rsidR="004E60CF" w:rsidRDefault="004E60CF" w:rsidP="004E60CF">
      <w:pPr>
        <w:spacing w:line="259" w:lineRule="auto"/>
        <w:jc w:val="both"/>
      </w:pPr>
    </w:p>
    <w:p w14:paraId="7EE543B2" w14:textId="77777777" w:rsidR="004E60CF" w:rsidRDefault="004E60CF" w:rsidP="004E60CF">
      <w:pPr>
        <w:pStyle w:val="Akapitzlist"/>
        <w:numPr>
          <w:ilvl w:val="0"/>
          <w:numId w:val="9"/>
        </w:numPr>
        <w:spacing w:after="120" w:line="259" w:lineRule="auto"/>
        <w:ind w:hanging="720"/>
        <w:contextualSpacing w:val="0"/>
        <w:jc w:val="both"/>
      </w:pPr>
      <w:r>
        <w:t>W przypadkach przemocy fizycznej bądź seksualnej, gdy sprawcą jest osoba dorosła lub dziecko, należy zgłosić ten fakt zgodnie z prawem do organów ścigania lub/oraz do delegata właściwej instytucji kościelnej.</w:t>
      </w:r>
    </w:p>
    <w:p w14:paraId="3C6307EA" w14:textId="77777777" w:rsidR="004E60CF" w:rsidRDefault="004E60CF" w:rsidP="004E60CF">
      <w:pPr>
        <w:pStyle w:val="Akapitzlist"/>
        <w:numPr>
          <w:ilvl w:val="0"/>
          <w:numId w:val="9"/>
        </w:numPr>
        <w:spacing w:after="120" w:line="259" w:lineRule="auto"/>
        <w:ind w:hanging="720"/>
        <w:contextualSpacing w:val="0"/>
        <w:jc w:val="both"/>
      </w:pPr>
      <w: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3E336669" w14:textId="77777777" w:rsidR="004E60CF" w:rsidRDefault="004E60CF" w:rsidP="004E60CF">
      <w:pPr>
        <w:pStyle w:val="Akapitzlist"/>
        <w:numPr>
          <w:ilvl w:val="0"/>
          <w:numId w:val="9"/>
        </w:numPr>
        <w:spacing w:after="120" w:line="259" w:lineRule="auto"/>
        <w:ind w:hanging="720"/>
        <w:contextualSpacing w:val="0"/>
        <w:jc w:val="both"/>
      </w:pPr>
      <w:r>
        <w:t>Jeśli niewłaściwe zachowanie dotyczy dziecka, należy o tym zawiadomić jego rodziców i wraz z nimi podjąć odpowiednie działania.</w:t>
      </w:r>
    </w:p>
    <w:p w14:paraId="54ECB225" w14:textId="77777777" w:rsidR="004E60CF" w:rsidRDefault="004E60CF" w:rsidP="004E60CF">
      <w:pPr>
        <w:pStyle w:val="Akapitzlist"/>
        <w:numPr>
          <w:ilvl w:val="0"/>
          <w:numId w:val="9"/>
        </w:numPr>
        <w:spacing w:after="120" w:line="259" w:lineRule="auto"/>
        <w:ind w:hanging="720"/>
        <w:contextualSpacing w:val="0"/>
        <w:jc w:val="both"/>
      </w:pPr>
      <w:r>
        <w:t>Jeśli sprawa dotyczy niewłaściwych zachowań dzieci wobec siebie nawzajem, należy niezwłocznie zawiadomić rodziców dzieci i wraz z nimi podjąć odpowiednie działania.</w:t>
      </w:r>
    </w:p>
    <w:p w14:paraId="177B13C7" w14:textId="77777777" w:rsidR="004E60CF" w:rsidRDefault="004E60CF" w:rsidP="004E60CF">
      <w:pPr>
        <w:pStyle w:val="Akapitzlist"/>
        <w:numPr>
          <w:ilvl w:val="0"/>
          <w:numId w:val="9"/>
        </w:numPr>
        <w:spacing w:after="120" w:line="259" w:lineRule="auto"/>
        <w:ind w:hanging="720"/>
        <w:contextualSpacing w:val="0"/>
        <w:jc w:val="both"/>
      </w:pPr>
      <w:r>
        <w:t>Osoba odpowiedzialna za przyjmowanie zgłoszeń współpracuje z proboszczem i delegatem diecezjalnym i/lub zakonnym. W przypadkach, gdy sprawcą przemocy jest duchowny ma ona obowiązek zgłosić ten fakt diecezjalnemu delegatowi ds. ochrony dzieci i młodzieży.</w:t>
      </w:r>
    </w:p>
    <w:p w14:paraId="67B28711" w14:textId="77777777" w:rsidR="004E60CF" w:rsidRDefault="004E60CF" w:rsidP="004E60CF">
      <w:pPr>
        <w:pStyle w:val="Akapitzlist"/>
        <w:numPr>
          <w:ilvl w:val="0"/>
          <w:numId w:val="9"/>
        </w:numPr>
        <w:spacing w:after="120" w:line="259" w:lineRule="auto"/>
        <w:ind w:hanging="720"/>
        <w:contextualSpacing w:val="0"/>
        <w:jc w:val="both"/>
      </w:pPr>
      <w:r>
        <w:t>Każda informacja o niewłaściwym zachowaniu powinna być traktowana poważnie, gdyż jest działaniem prewencyjnym.</w:t>
      </w:r>
    </w:p>
    <w:p w14:paraId="46F485D8" w14:textId="77777777" w:rsidR="00F472FD" w:rsidRDefault="004E60CF" w:rsidP="004E60CF">
      <w:pPr>
        <w:pStyle w:val="Akapitzlist"/>
        <w:numPr>
          <w:ilvl w:val="0"/>
          <w:numId w:val="9"/>
        </w:numPr>
        <w:spacing w:after="120" w:line="259" w:lineRule="auto"/>
        <w:ind w:hanging="720"/>
        <w:contextualSpacing w:val="0"/>
        <w:jc w:val="both"/>
      </w:pPr>
      <w: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2DBF942C" w14:textId="77777777" w:rsidR="00F472FD" w:rsidRDefault="00F472FD">
      <w:pPr>
        <w:spacing w:line="259" w:lineRule="auto"/>
      </w:pPr>
      <w:r>
        <w:br w:type="page"/>
      </w:r>
    </w:p>
    <w:p w14:paraId="29A43A9F" w14:textId="77777777" w:rsidR="00F472FD" w:rsidRDefault="00F472FD" w:rsidP="00F472FD">
      <w:pPr>
        <w:pStyle w:val="Nagwek1"/>
      </w:pPr>
      <w:bookmarkStart w:id="27" w:name="_Toc168047650"/>
      <w:r w:rsidRPr="00F472FD">
        <w:rPr>
          <w:color w:val="6373BA"/>
          <w:u w:val="single"/>
        </w:rPr>
        <w:lastRenderedPageBreak/>
        <w:t>STANDARD 4</w:t>
      </w:r>
      <w:r>
        <w:br/>
        <w:t>ZAPEWNIENIE OPIEKI I WSPARCIA OSOBOM SKRZYWDZONYM</w:t>
      </w:r>
      <w:bookmarkEnd w:id="27"/>
    </w:p>
    <w:p w14:paraId="1C69A90D" w14:textId="77777777" w:rsidR="00F472FD" w:rsidRDefault="00F472FD" w:rsidP="00F472FD">
      <w:pPr>
        <w:spacing w:after="120" w:line="259" w:lineRule="auto"/>
        <w:jc w:val="both"/>
      </w:pPr>
    </w:p>
    <w:p w14:paraId="1C870F8C" w14:textId="77777777" w:rsidR="00F472FD" w:rsidRDefault="00F472FD" w:rsidP="00F472FD">
      <w:pPr>
        <w:pStyle w:val="Akapitzlist"/>
        <w:numPr>
          <w:ilvl w:val="0"/>
          <w:numId w:val="10"/>
        </w:numPr>
        <w:spacing w:after="120" w:line="259" w:lineRule="auto"/>
        <w:ind w:left="0" w:hanging="11"/>
        <w:contextualSpacing w:val="0"/>
        <w:jc w:val="both"/>
      </w:pPr>
      <w:r>
        <w:t>Każda osoba, która mówi o doświadczanej przez siebie krzywdzie, winna zostać przyjęta z szacunkiem i uważnie wysłuchana.</w:t>
      </w:r>
    </w:p>
    <w:p w14:paraId="046C2DB4" w14:textId="77777777" w:rsidR="00F472FD" w:rsidRDefault="00F472FD" w:rsidP="00F472FD">
      <w:pPr>
        <w:pStyle w:val="Akapitzlist"/>
        <w:numPr>
          <w:ilvl w:val="0"/>
          <w:numId w:val="10"/>
        </w:numPr>
        <w:spacing w:after="120" w:line="259" w:lineRule="auto"/>
        <w:ind w:left="0" w:hanging="11"/>
        <w:contextualSpacing w:val="0"/>
        <w:jc w:val="both"/>
      </w:pPr>
      <w:r>
        <w:t xml:space="preserve">Osoba skrzywdzona powinna otrzymać informację o możliwych formach pomocy, z  której może skorzystać na terenie parafii lub poza nią. (Załącznik </w:t>
      </w:r>
    </w:p>
    <w:p w14:paraId="4521FC93" w14:textId="77777777" w:rsidR="00F472FD" w:rsidRDefault="00F472FD" w:rsidP="00F472FD">
      <w:pPr>
        <w:pStyle w:val="Akapitzlist"/>
        <w:numPr>
          <w:ilvl w:val="0"/>
          <w:numId w:val="10"/>
        </w:numPr>
        <w:spacing w:after="120" w:line="259" w:lineRule="auto"/>
        <w:ind w:left="0" w:hanging="11"/>
        <w:contextualSpacing w:val="0"/>
        <w:jc w:val="both"/>
      </w:pPr>
      <w:r>
        <w:t>W sytuacji, gdy osoba wskazana jako sprawca jest kapłanem lub inną osobą zaangażowaną w parafii, należy jak najszybciej zapewnić bezpieczeństwo osobie skrzywdzonej (np. przez niedopuszczanie do niej osoby wskazanej lub podejrzanej o krzywdzenie). Następnie należy jej udzielić pomocy, jakiej potrzebuje. Osoby poszkodowane nie powinny być obarczane kosztami udzielanej im pomocy.</w:t>
      </w:r>
    </w:p>
    <w:p w14:paraId="43E3775B" w14:textId="77777777" w:rsidR="00F472FD" w:rsidRDefault="00F472FD" w:rsidP="00F472FD">
      <w:pPr>
        <w:pStyle w:val="Akapitzlist"/>
        <w:numPr>
          <w:ilvl w:val="0"/>
          <w:numId w:val="10"/>
        </w:numPr>
        <w:spacing w:after="120" w:line="259" w:lineRule="auto"/>
        <w:ind w:left="0" w:hanging="11"/>
        <w:contextualSpacing w:val="0"/>
        <w:jc w:val="both"/>
      </w:pPr>
      <w: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0866C3BD" w14:textId="77777777" w:rsidR="00F472FD" w:rsidRDefault="00F472FD" w:rsidP="00F472FD">
      <w:pPr>
        <w:pStyle w:val="Akapitzlist"/>
        <w:numPr>
          <w:ilvl w:val="0"/>
          <w:numId w:val="10"/>
        </w:numPr>
        <w:spacing w:after="120" w:line="259" w:lineRule="auto"/>
        <w:ind w:left="0" w:hanging="11"/>
        <w:contextualSpacing w:val="0"/>
        <w:jc w:val="both"/>
      </w:pPr>
      <w:r>
        <w:t>Jeśli osoba skrzywdzona należała do jakiejś grupy parafialnej, również inni uczestnicy tej grupy powinni otrzymać pomoc duszpasterską i ewentualnie psychologiczną.</w:t>
      </w:r>
    </w:p>
    <w:p w14:paraId="696FEFCA" w14:textId="77777777" w:rsidR="00F472FD" w:rsidRDefault="00F472FD" w:rsidP="00F472FD">
      <w:pPr>
        <w:pStyle w:val="Akapitzlist"/>
        <w:numPr>
          <w:ilvl w:val="0"/>
          <w:numId w:val="10"/>
        </w:numPr>
        <w:spacing w:after="120" w:line="259" w:lineRule="auto"/>
        <w:ind w:left="0" w:hanging="11"/>
        <w:contextualSpacing w:val="0"/>
        <w:jc w:val="both"/>
      </w:pPr>
      <w:r>
        <w:t>Jeśli osobą skrzywdzoną jest dziecko, pomoc powinna otrzymać również jego rodzina.</w:t>
      </w:r>
    </w:p>
    <w:p w14:paraId="064F1930" w14:textId="77777777" w:rsidR="00F472FD" w:rsidRDefault="00F472FD" w:rsidP="00F472FD">
      <w:pPr>
        <w:pStyle w:val="Akapitzlist"/>
        <w:numPr>
          <w:ilvl w:val="0"/>
          <w:numId w:val="10"/>
        </w:numPr>
        <w:spacing w:after="120" w:line="259" w:lineRule="auto"/>
        <w:ind w:left="0" w:hanging="11"/>
        <w:contextualSpacing w:val="0"/>
        <w:jc w:val="both"/>
      </w:pPr>
      <w:r>
        <w:t>Parafianie powinni być we właściwy sposób poinformowani o tym, co się wydarzyło, oraz otrzymać stosowną pomoc. Należy przy tym zachować zasadę ochrony dobrego imienia osoby skrzywdzonej.</w:t>
      </w:r>
    </w:p>
    <w:p w14:paraId="23860322" w14:textId="77777777" w:rsidR="00F472FD" w:rsidRDefault="00F472FD" w:rsidP="00F472FD">
      <w:pPr>
        <w:pStyle w:val="Akapitzlist"/>
        <w:numPr>
          <w:ilvl w:val="0"/>
          <w:numId w:val="10"/>
        </w:numPr>
        <w:spacing w:after="120" w:line="259" w:lineRule="auto"/>
        <w:ind w:left="0" w:hanging="11"/>
        <w:contextualSpacing w:val="0"/>
        <w:jc w:val="both"/>
      </w:pPr>
      <w:r>
        <w:t>Jeśli zgłoszenie dotyczy przestępstwa określonego w prawie karnym i/lub kanonicznym, osoba przyjmująca zgłoszenie postępuje zgodnie z procedurami zawartymi w Wytycznych KEP.</w:t>
      </w:r>
    </w:p>
    <w:p w14:paraId="6732E7C5" w14:textId="77777777" w:rsidR="00F472FD" w:rsidRDefault="00F472FD" w:rsidP="00F472FD">
      <w:pPr>
        <w:pStyle w:val="Akapitzlist"/>
        <w:numPr>
          <w:ilvl w:val="0"/>
          <w:numId w:val="10"/>
        </w:numPr>
        <w:spacing w:after="120" w:line="259" w:lineRule="auto"/>
        <w:ind w:left="0" w:hanging="11"/>
        <w:contextualSpacing w:val="0"/>
        <w:jc w:val="both"/>
      </w:pPr>
      <w:r>
        <w:t>Jeśli zgłoszenie dotyczy innej krzywdy czy niewłaściwego zachowania, osoba zgłaszająca otrzymuje informację o podjętych w sprawie krokach.</w:t>
      </w:r>
    </w:p>
    <w:p w14:paraId="26F26827" w14:textId="77777777" w:rsidR="00F472FD" w:rsidRDefault="00F472FD" w:rsidP="00F472FD">
      <w:pPr>
        <w:pStyle w:val="Akapitzlist"/>
        <w:numPr>
          <w:ilvl w:val="0"/>
          <w:numId w:val="10"/>
        </w:numPr>
        <w:spacing w:after="120" w:line="259" w:lineRule="auto"/>
        <w:ind w:left="0" w:hanging="11"/>
        <w:contextualSpacing w:val="0"/>
        <w:jc w:val="both"/>
      </w:pPr>
      <w:r>
        <w:t>Wszelkie działania i uzyskane informacje objęte są zasadą poufności, ale osoby skrzywdzonej nie wolno zobowiązywać do zachowania tajemnicy.</w:t>
      </w:r>
    </w:p>
    <w:p w14:paraId="3C92761C" w14:textId="77777777" w:rsidR="00F472FD" w:rsidRPr="00F472FD" w:rsidRDefault="00F472FD" w:rsidP="00F472FD">
      <w:pPr>
        <w:pStyle w:val="Nagwek1"/>
      </w:pPr>
      <w:r>
        <w:br w:type="page"/>
      </w:r>
      <w:bookmarkStart w:id="28" w:name="_Toc168047651"/>
      <w:r w:rsidRPr="00F472FD">
        <w:rPr>
          <w:color w:val="6373BA"/>
          <w:u w:val="single"/>
        </w:rPr>
        <w:lastRenderedPageBreak/>
        <w:t>STANDARD 5</w:t>
      </w:r>
      <w:r>
        <w:br/>
      </w:r>
      <w:r w:rsidRPr="00F472FD">
        <w:t>SP</w:t>
      </w:r>
      <w:r w:rsidR="00DF6F8B">
        <w:t xml:space="preserve">OSÓB POSTĘPOWANIA Z OSKARŻONYMI </w:t>
      </w:r>
      <w:r w:rsidRPr="00F472FD">
        <w:t>O</w:t>
      </w:r>
      <w:r>
        <w:t> </w:t>
      </w:r>
      <w:r w:rsidRPr="00F472FD">
        <w:t>WYKORZYSTANIE</w:t>
      </w:r>
      <w:r w:rsidR="00DF6F8B">
        <w:t xml:space="preserve"> </w:t>
      </w:r>
      <w:r w:rsidRPr="00F472FD">
        <w:t>SEKSUALNE I PRZEMOC</w:t>
      </w:r>
      <w:bookmarkEnd w:id="28"/>
    </w:p>
    <w:p w14:paraId="59C9F71F" w14:textId="77777777" w:rsidR="00F472FD" w:rsidRDefault="00F472FD" w:rsidP="00F472FD">
      <w:pPr>
        <w:spacing w:line="259" w:lineRule="auto"/>
      </w:pPr>
    </w:p>
    <w:p w14:paraId="341A5021" w14:textId="77777777" w:rsidR="00F472FD" w:rsidRDefault="00F472FD" w:rsidP="00F472FD">
      <w:pPr>
        <w:pStyle w:val="Akapitzlist"/>
        <w:numPr>
          <w:ilvl w:val="0"/>
          <w:numId w:val="11"/>
        </w:numPr>
        <w:spacing w:after="120" w:line="259" w:lineRule="auto"/>
        <w:ind w:left="0" w:hanging="11"/>
        <w:contextualSpacing w:val="0"/>
        <w:jc w:val="both"/>
      </w:pPr>
      <w:r>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7080E318" w14:textId="77777777" w:rsidR="00F472FD" w:rsidRDefault="00F472FD" w:rsidP="00F472FD">
      <w:pPr>
        <w:pStyle w:val="Akapitzlist"/>
        <w:numPr>
          <w:ilvl w:val="0"/>
          <w:numId w:val="11"/>
        </w:numPr>
        <w:spacing w:after="120" w:line="259" w:lineRule="auto"/>
        <w:ind w:left="0" w:hanging="11"/>
        <w:contextualSpacing w:val="0"/>
        <w:jc w:val="both"/>
      </w:pPr>
      <w:r>
        <w:t>W sytuacji, gdy oskarżonym jest dziecko, należy współpracować z jego rodzicami lub opiekunami prawnymi w takim zakresie, w jakim jest to możliwe i potrzebne. Ich również dobrze jest otoczyć opieką duszpasterską.</w:t>
      </w:r>
    </w:p>
    <w:p w14:paraId="1B94F925" w14:textId="77777777" w:rsidR="00F472FD" w:rsidRDefault="00F472FD" w:rsidP="00F472FD">
      <w:pPr>
        <w:pStyle w:val="Akapitzlist"/>
        <w:numPr>
          <w:ilvl w:val="0"/>
          <w:numId w:val="11"/>
        </w:numPr>
        <w:spacing w:after="120" w:line="259" w:lineRule="auto"/>
        <w:ind w:left="0" w:hanging="11"/>
        <w:contextualSpacing w:val="0"/>
        <w:jc w:val="both"/>
      </w:pPr>
      <w:r>
        <w:t>W sytuacji, gdy osobą oskarżoną jest kapłan lub osoba konsekrowana, należy zastosować się do wskazań uzyskanych od biskupa miejsca lub przełożonych. Wobec takiej osoby powzięte zostają kroki przewidziane przez Wytyczne KEP.</w:t>
      </w:r>
    </w:p>
    <w:p w14:paraId="3D26C9CC" w14:textId="77777777" w:rsidR="00F472FD" w:rsidRDefault="00F472FD" w:rsidP="00F472FD">
      <w:pPr>
        <w:pStyle w:val="Akapitzlist"/>
        <w:numPr>
          <w:ilvl w:val="0"/>
          <w:numId w:val="11"/>
        </w:numPr>
        <w:spacing w:after="120" w:line="259" w:lineRule="auto"/>
        <w:ind w:left="0" w:hanging="11"/>
        <w:contextualSpacing w:val="0"/>
        <w:jc w:val="both"/>
      </w:pPr>
      <w:r>
        <w:t>Gdy osobą oskarżoną jest świecki pracownik lub wolontariusz parafialny, należy odsunąć taką osobę od podejmowanej pracy na czas wyjaśnienia sprawy lub do czasu decyzji prokuratury oraz objąć ją opieką duszpasterską.</w:t>
      </w:r>
    </w:p>
    <w:p w14:paraId="14186A48" w14:textId="77777777" w:rsidR="00F472FD" w:rsidRDefault="00F472FD" w:rsidP="00F472FD">
      <w:pPr>
        <w:pStyle w:val="Akapitzlist"/>
        <w:numPr>
          <w:ilvl w:val="0"/>
          <w:numId w:val="11"/>
        </w:numPr>
        <w:spacing w:after="120" w:line="259" w:lineRule="auto"/>
        <w:ind w:left="0" w:hanging="11"/>
        <w:contextualSpacing w:val="0"/>
        <w:jc w:val="both"/>
      </w:pPr>
      <w:r>
        <w:t>W procesie wyjaśniania sprawy oraz w podawaniu informacji należy również zadbać o zachowanie ochrony dobrego imienia domniemanego sprawcy.</w:t>
      </w:r>
    </w:p>
    <w:p w14:paraId="07B21777" w14:textId="77777777" w:rsidR="00F472FD" w:rsidRDefault="00F472FD" w:rsidP="00F472FD">
      <w:pPr>
        <w:pStyle w:val="Akapitzlist"/>
        <w:numPr>
          <w:ilvl w:val="0"/>
          <w:numId w:val="11"/>
        </w:numPr>
        <w:spacing w:after="120" w:line="259" w:lineRule="auto"/>
        <w:ind w:left="0" w:hanging="11"/>
        <w:contextualSpacing w:val="0"/>
        <w:jc w:val="both"/>
      </w:pPr>
      <w:r>
        <w:t>W przypadku zaistnienia fałszywego oskarżenia, jeśli zarzuty nie zostaną potwierdzone, a oskarżenie znane było osobom postronnym, należy przekazać im informację o niewinności oskarżonego w formie komunikatu biskupa miejsca lub delegata.</w:t>
      </w:r>
    </w:p>
    <w:p w14:paraId="563AD266" w14:textId="77777777" w:rsidR="00F472FD" w:rsidRDefault="00F472FD">
      <w:pPr>
        <w:spacing w:line="259" w:lineRule="auto"/>
      </w:pPr>
      <w:r>
        <w:br w:type="page"/>
      </w:r>
    </w:p>
    <w:p w14:paraId="29A6664D" w14:textId="77777777" w:rsidR="00F472FD" w:rsidRDefault="00F472FD" w:rsidP="00F472FD">
      <w:pPr>
        <w:pStyle w:val="Nagwek1"/>
      </w:pPr>
      <w:bookmarkStart w:id="29" w:name="_Toc168047652"/>
      <w:r w:rsidRPr="00F472FD">
        <w:rPr>
          <w:color w:val="6373BA"/>
          <w:u w:val="single"/>
        </w:rPr>
        <w:lastRenderedPageBreak/>
        <w:t>STANDARD 6</w:t>
      </w:r>
      <w:r>
        <w:br/>
        <w:t>ZASADY CHRONIĄCE W OBSZARZE PARAFIALNYM</w:t>
      </w:r>
      <w:bookmarkEnd w:id="29"/>
    </w:p>
    <w:p w14:paraId="6FAF6A3E" w14:textId="77777777" w:rsidR="00AF7487" w:rsidRDefault="00AF7487" w:rsidP="00AF7487">
      <w:pPr>
        <w:pStyle w:val="Nagwek3"/>
        <w:tabs>
          <w:tab w:val="left" w:pos="426"/>
        </w:tabs>
        <w:spacing w:after="240"/>
        <w:rPr>
          <w:rFonts w:ascii="Times New Roman" w:eastAsiaTheme="minorHAnsi" w:hAnsi="Times New Roman" w:cstheme="minorBidi"/>
          <w:color w:val="auto"/>
          <w:szCs w:val="22"/>
        </w:rPr>
      </w:pPr>
      <w:bookmarkStart w:id="30" w:name="_Toc168047653"/>
    </w:p>
    <w:p w14:paraId="378BB74C" w14:textId="77777777" w:rsidR="00F472FD" w:rsidRDefault="00F472FD" w:rsidP="00AF7487">
      <w:pPr>
        <w:pStyle w:val="Nagwek3"/>
        <w:tabs>
          <w:tab w:val="left" w:pos="426"/>
        </w:tabs>
        <w:spacing w:after="240"/>
      </w:pPr>
      <w:r>
        <w:t>Zasady chroniące dotyczące dzieci (granice zachowań)</w:t>
      </w:r>
      <w:bookmarkEnd w:id="30"/>
    </w:p>
    <w:p w14:paraId="0603B24F" w14:textId="77777777" w:rsidR="00F472FD" w:rsidRDefault="00F472FD" w:rsidP="00F472FD">
      <w:pPr>
        <w:spacing w:after="120" w:line="259" w:lineRule="auto"/>
        <w:jc w:val="both"/>
      </w:pPr>
      <w: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56DC300E" w14:textId="77777777" w:rsidR="00F472FD" w:rsidRDefault="00F472FD" w:rsidP="00B00FB2">
      <w:pPr>
        <w:spacing w:after="120" w:line="259" w:lineRule="auto"/>
        <w:ind w:firstLine="708"/>
        <w:jc w:val="both"/>
      </w:pPr>
      <w:r>
        <w:t xml:space="preserve">Wprawdzie niemożliwe jest stworzenie wyczerpującej listy zachowań niepożądanych, ani też wskazanie precyzyjnych granic wszystkich zachowań, </w:t>
      </w:r>
      <w:r w:rsidRPr="00B00FB2">
        <w:rPr>
          <w:u w:val="single"/>
        </w:rPr>
        <w:t>należy jednak kierować się poniższymi wskazówkami oraz roztropnością i wrażliwością ewangeliczną</w:t>
      </w:r>
      <w:r>
        <w:t>.</w:t>
      </w:r>
    </w:p>
    <w:p w14:paraId="582C5B22" w14:textId="77777777" w:rsidR="00B00FB2" w:rsidRDefault="00F472FD" w:rsidP="00B00FB2">
      <w:pPr>
        <w:spacing w:after="120" w:line="259" w:lineRule="auto"/>
        <w:ind w:firstLine="708"/>
        <w:jc w:val="both"/>
      </w:pPr>
      <w:r>
        <w:t>Zasady te dotyczą nie tylko relacji dorosły – dziecko, ale również relacji pomiędzy</w:t>
      </w:r>
      <w:r w:rsidR="00E10E67">
        <w:t xml:space="preserve"> dziećmi (Załącznik 2</w:t>
      </w:r>
      <w:r>
        <w:t>).</w:t>
      </w:r>
    </w:p>
    <w:p w14:paraId="38B0FD38" w14:textId="77777777" w:rsidR="00DF6F8B" w:rsidRPr="00DF6F8B" w:rsidRDefault="00F472FD" w:rsidP="00DF6F8B">
      <w:pPr>
        <w:pStyle w:val="Nagwek4"/>
        <w:spacing w:after="240"/>
      </w:pPr>
      <w:r>
        <w:t xml:space="preserve">Zasady chroniące w kontakcie </w:t>
      </w:r>
      <w:r w:rsidRPr="00B00FB2">
        <w:t>bezpośrednim</w:t>
      </w:r>
    </w:p>
    <w:p w14:paraId="78EF2D53" w14:textId="77777777" w:rsidR="00B00FB2" w:rsidRDefault="00F472FD" w:rsidP="00DF6F8B">
      <w:pPr>
        <w:pStyle w:val="Akapitzlist"/>
        <w:numPr>
          <w:ilvl w:val="0"/>
          <w:numId w:val="17"/>
        </w:numPr>
        <w:spacing w:before="40" w:after="240" w:line="259" w:lineRule="auto"/>
        <w:ind w:left="567" w:hanging="567"/>
        <w:jc w:val="both"/>
      </w:pPr>
      <w:r>
        <w:t>Wszystkie spotkania z dziećmi na terenie parafii powinny być organizowanew</w:t>
      </w:r>
      <w:r w:rsidR="00B00FB2">
        <w:t> </w:t>
      </w:r>
      <w:r>
        <w:t>miejscach oficjalnych, ogólnodostępnych i do tego przygotowanych.</w:t>
      </w:r>
    </w:p>
    <w:p w14:paraId="0AAABD25" w14:textId="77777777" w:rsidR="00B00FB2" w:rsidRDefault="00F472FD" w:rsidP="00F472FD">
      <w:pPr>
        <w:pStyle w:val="Akapitzlist"/>
        <w:numPr>
          <w:ilvl w:val="0"/>
          <w:numId w:val="17"/>
        </w:numPr>
        <w:spacing w:after="120" w:line="259" w:lineRule="auto"/>
        <w:ind w:left="567" w:hanging="567"/>
        <w:jc w:val="both"/>
      </w:pPr>
      <w:r>
        <w:t>Nie można przebywać z dzieckiem sam na sam w warunkach odizolowanych.Jeżeli dobro dziecka wymaga indywidualnego spotkania, nie może się ono odbywać w sekrecie (zalecane powiadomienie rodziców lub przełożonego) i w warunkach odizolowanych. Osoba przeprowadzająca spotkanie powinna zatroszczyć sięo transparentność (np. przeszklone lub uchylone drzwi pomieszczenia, które niemogą być zamknięte na klucz, obecność innych osób w bezpośrednim pobliżu, powiadomienie innych osób o spotkaniu itp.). Indywidualnych spotkań z dziećmi niewolno w nieroztropny sposób mnożyć ani przedłużać. Spotkania takie nie powinny odbywać się w późnych godzinach wieczornych (po godz. 20.00 lub nocą).</w:t>
      </w:r>
    </w:p>
    <w:p w14:paraId="5326EECF" w14:textId="77777777" w:rsidR="00B00FB2" w:rsidRDefault="00F472FD" w:rsidP="00F472FD">
      <w:pPr>
        <w:pStyle w:val="Akapitzlist"/>
        <w:numPr>
          <w:ilvl w:val="0"/>
          <w:numId w:val="17"/>
        </w:numPr>
        <w:spacing w:after="120" w:line="259" w:lineRule="auto"/>
        <w:ind w:left="567" w:hanging="567"/>
        <w:jc w:val="both"/>
      </w:pPr>
      <w:r>
        <w:t>Dzieci nie mogą przebywać w parafialnych pomieszczeniach mieszkalnych bezopieki</w:t>
      </w:r>
      <w:r w:rsidR="00B00FB2">
        <w:t xml:space="preserve">lub zgody </w:t>
      </w:r>
      <w:r>
        <w:t>rodzica lub opiekuna prawnego. Nie powinny też towarzyszyć duszpasterzom w miejscach lub w sprawach niezwiązanych ze sprawowaniem posługi lubformacją.</w:t>
      </w:r>
    </w:p>
    <w:p w14:paraId="17A46826" w14:textId="77777777" w:rsidR="00B00FB2" w:rsidRDefault="00F472FD" w:rsidP="00F472FD">
      <w:pPr>
        <w:pStyle w:val="Akapitzlist"/>
        <w:numPr>
          <w:ilvl w:val="0"/>
          <w:numId w:val="17"/>
        </w:numPr>
        <w:spacing w:after="120" w:line="259" w:lineRule="auto"/>
        <w:ind w:left="567" w:hanging="567"/>
        <w:jc w:val="both"/>
      </w:pPr>
      <w:r>
        <w:t>Dzieci powinny zawsze pozostawać pod opieką osoby dorosłej. Podczas pełnieniafunkcji wychowawczych opiekunowie nie mogą pozostawać pod wpływem alkoholu lub substancji psychoaktywnych ani przyjmować ich w obecności dzieci.</w:t>
      </w:r>
    </w:p>
    <w:p w14:paraId="193C3154" w14:textId="77777777" w:rsidR="00B00FB2" w:rsidRDefault="00F472FD" w:rsidP="00B00FB2">
      <w:pPr>
        <w:pStyle w:val="Akapitzlist"/>
        <w:numPr>
          <w:ilvl w:val="0"/>
          <w:numId w:val="17"/>
        </w:numPr>
        <w:spacing w:after="120" w:line="259" w:lineRule="auto"/>
        <w:ind w:left="567" w:hanging="567"/>
        <w:jc w:val="both"/>
      </w:pPr>
      <w:r>
        <w:t>Dzieci na terenie parafii nie mogą przebywać pod wyłączną opieką innego dziecka,chyba że inaczej stanowią regulaminy religijnych ruchów duszpasterstwa pozaparafialnego, np. Ruchu Światło-Życie, KSM, w tym wypadku stosuje się standardy opracowane przez te grupy. Osoby te powinny być odpowiednio uformowane,</w:t>
      </w:r>
      <w:r w:rsidR="00E10E67">
        <w:t xml:space="preserve"> </w:t>
      </w:r>
      <w:r>
        <w:t>przygotowane i pełnić posługę pod okiem dorosłych.</w:t>
      </w:r>
    </w:p>
    <w:p w14:paraId="353D2DD8" w14:textId="77777777" w:rsidR="00B00FB2" w:rsidRDefault="00F472FD" w:rsidP="00B00FB2">
      <w:pPr>
        <w:pStyle w:val="Akapitzlist"/>
        <w:numPr>
          <w:ilvl w:val="0"/>
          <w:numId w:val="17"/>
        </w:numPr>
        <w:spacing w:after="120" w:line="259" w:lineRule="auto"/>
        <w:ind w:left="567" w:hanging="567"/>
        <w:jc w:val="both"/>
      </w:pPr>
      <w:r>
        <w:t>Jeśli spotkania formacyjne, np. przygotowanie do bierzmowania, odbywają się</w:t>
      </w:r>
      <w:r w:rsidR="00E10E67">
        <w:t xml:space="preserve"> </w:t>
      </w:r>
      <w:r>
        <w:t>w domach wybranych rodzin, również muszą być przeprowadzane w grupie,</w:t>
      </w:r>
      <w:r w:rsidR="00E10E67">
        <w:t xml:space="preserve"> </w:t>
      </w:r>
      <w:r>
        <w:t>nigdy indywidualnie.</w:t>
      </w:r>
    </w:p>
    <w:p w14:paraId="07149881" w14:textId="77777777" w:rsidR="00B00FB2" w:rsidRDefault="00F472FD" w:rsidP="00F472FD">
      <w:pPr>
        <w:pStyle w:val="Akapitzlist"/>
        <w:numPr>
          <w:ilvl w:val="0"/>
          <w:numId w:val="17"/>
        </w:numPr>
        <w:spacing w:after="120" w:line="259" w:lineRule="auto"/>
        <w:ind w:left="567" w:hanging="567"/>
        <w:jc w:val="both"/>
      </w:pPr>
      <w:r>
        <w:t>Zakazuje się przewożenia dzieci prywatnymi samochodami, zwłaszcza w pojedynkę, bez wiedzy i wyraźnej zgody rodziców lub opiekunów prawnych.</w:t>
      </w:r>
    </w:p>
    <w:p w14:paraId="3C2B48F5" w14:textId="77777777" w:rsidR="00B00FB2" w:rsidRDefault="00F472FD" w:rsidP="00F472FD">
      <w:pPr>
        <w:pStyle w:val="Akapitzlist"/>
        <w:numPr>
          <w:ilvl w:val="0"/>
          <w:numId w:val="17"/>
        </w:numPr>
        <w:spacing w:after="120" w:line="259" w:lineRule="auto"/>
        <w:ind w:left="567" w:hanging="567"/>
        <w:jc w:val="both"/>
      </w:pPr>
      <w:r>
        <w:lastRenderedPageBreak/>
        <w:t>Niestosowne jest skracanie dystansu przez przechodzenie na „ty” osoby dorosłejz</w:t>
      </w:r>
      <w:r w:rsidR="00B00FB2">
        <w:t> </w:t>
      </w:r>
      <w:r>
        <w:t>dzieckiem.</w:t>
      </w:r>
    </w:p>
    <w:p w14:paraId="639AAC67" w14:textId="77777777" w:rsidR="00B00FB2" w:rsidRDefault="00F472FD" w:rsidP="00F472FD">
      <w:pPr>
        <w:pStyle w:val="Akapitzlist"/>
        <w:numPr>
          <w:ilvl w:val="0"/>
          <w:numId w:val="17"/>
        </w:numPr>
        <w:spacing w:after="120" w:line="259" w:lineRule="auto"/>
        <w:ind w:left="567" w:hanging="567"/>
        <w:jc w:val="both"/>
      </w:pPr>
      <w:r>
        <w:t>W prywatne życie dziecka wolno ingerować tylko w takim wymiarze, w jakimwymaga tego konkretny problem.</w:t>
      </w:r>
    </w:p>
    <w:p w14:paraId="3FD4DD9C" w14:textId="77777777" w:rsidR="00B00FB2" w:rsidRDefault="00F472FD" w:rsidP="00F472FD">
      <w:pPr>
        <w:pStyle w:val="Akapitzlist"/>
        <w:numPr>
          <w:ilvl w:val="0"/>
          <w:numId w:val="17"/>
        </w:numPr>
        <w:spacing w:after="120" w:line="259" w:lineRule="auto"/>
        <w:ind w:left="567" w:hanging="567"/>
        <w:jc w:val="both"/>
      </w:pPr>
      <w:r>
        <w:t>W przypadku konieczności podjęcia rozmów na temat seksualności należy wykazać się delikatnością i roztropnie rozeznać, czy takiej rozmowy nie powinien przeprowadzić specjalista.</w:t>
      </w:r>
    </w:p>
    <w:p w14:paraId="64467C9E" w14:textId="77777777" w:rsidR="00B00FB2" w:rsidRDefault="00F472FD" w:rsidP="00B00FB2">
      <w:pPr>
        <w:pStyle w:val="Akapitzlist"/>
        <w:numPr>
          <w:ilvl w:val="0"/>
          <w:numId w:val="17"/>
        </w:numPr>
        <w:spacing w:after="120" w:line="259" w:lineRule="auto"/>
        <w:ind w:left="567" w:hanging="567"/>
        <w:jc w:val="both"/>
      </w:pPr>
      <w:r>
        <w:t>W obecności dzieci nie wolno wypowiadać treści i żartów o podtekście seksualnym. Zabronione jest prezentowanie dzieciom treści obscenicznych, erotycznych,</w:t>
      </w:r>
      <w:r w:rsidR="00E10E67">
        <w:t xml:space="preserve"> </w:t>
      </w:r>
      <w:r>
        <w:t>pornograficznych lub mających podtekst seksualny, zawierających sceny brutalnej przemocy bądź nieodpowiednich do wieku i wrażliwości odbiorców w jakikolwiek sposób i za pomocą jakiegokolwiek urządzenia.</w:t>
      </w:r>
    </w:p>
    <w:p w14:paraId="7F279628" w14:textId="77777777" w:rsidR="00B00FB2" w:rsidRDefault="00F472FD" w:rsidP="00F472FD">
      <w:pPr>
        <w:pStyle w:val="Akapitzlist"/>
        <w:numPr>
          <w:ilvl w:val="0"/>
          <w:numId w:val="17"/>
        </w:numPr>
        <w:spacing w:after="120" w:line="259" w:lineRule="auto"/>
        <w:ind w:left="567" w:hanging="567"/>
        <w:jc w:val="both"/>
      </w:pPr>
      <w:r>
        <w:t>Niedozwolone jest stosowanie przemocy fizycznej oraz psychicznej, takiej jak: poniżanie, upokarzanie, ośmieszanie, dokuczanie, szykanowane, znęcanie się itp., zarówno w</w:t>
      </w:r>
      <w:r w:rsidR="00E10E67">
        <w:t xml:space="preserve"> </w:t>
      </w:r>
      <w:r>
        <w:t>bezpośrednich kontaktach, jak i za pośrednictwem mediów społecznościowych.</w:t>
      </w:r>
    </w:p>
    <w:p w14:paraId="2CB877CA" w14:textId="77777777" w:rsidR="00B00FB2" w:rsidRDefault="00F472FD" w:rsidP="00F472FD">
      <w:pPr>
        <w:pStyle w:val="Akapitzlist"/>
        <w:numPr>
          <w:ilvl w:val="0"/>
          <w:numId w:val="17"/>
        </w:numPr>
        <w:spacing w:after="120" w:line="259" w:lineRule="auto"/>
        <w:ind w:left="567" w:hanging="567"/>
        <w:jc w:val="both"/>
      </w:pPr>
      <w:r>
        <w:t>Niedopuszczalne są wszelkiego rodzaju nadużycia duchowe (w obszarze spowiedzi, poradnictwa itp.).</w:t>
      </w:r>
    </w:p>
    <w:p w14:paraId="3BD85294" w14:textId="77777777" w:rsidR="00B00FB2" w:rsidRDefault="00F472FD" w:rsidP="00F472FD">
      <w:pPr>
        <w:pStyle w:val="Akapitzlist"/>
        <w:numPr>
          <w:ilvl w:val="0"/>
          <w:numId w:val="17"/>
        </w:numPr>
        <w:spacing w:after="120" w:line="259" w:lineRule="auto"/>
        <w:ind w:left="567" w:hanging="567"/>
        <w:jc w:val="both"/>
      </w:pPr>
      <w:r>
        <w:t>Każdy przypadek przemocy fizycznej, psychicznej (emocjonalnej) czy seksualnej</w:t>
      </w:r>
      <w:r w:rsidR="00B00FB2">
        <w:t xml:space="preserve"> p</w:t>
      </w:r>
      <w:r>
        <w:t>omiędzy dziećmi wymaga natychmiastowej reakcji ze strony opiekunów.</w:t>
      </w:r>
    </w:p>
    <w:p w14:paraId="74E4DB91" w14:textId="77777777" w:rsidR="00F472FD" w:rsidRDefault="00F472FD" w:rsidP="00B00FB2">
      <w:pPr>
        <w:pStyle w:val="Akapitzlist"/>
        <w:numPr>
          <w:ilvl w:val="0"/>
          <w:numId w:val="17"/>
        </w:numPr>
        <w:spacing w:after="120" w:line="259" w:lineRule="auto"/>
        <w:ind w:left="567" w:hanging="567"/>
        <w:jc w:val="both"/>
      </w:pPr>
      <w:r>
        <w:t>Nie wolno dotykać dzieci wbrew ich woli ani w sposób nieadekwatny do relacji</w:t>
      </w:r>
      <w:r w:rsidR="00E10E67">
        <w:t xml:space="preserve"> </w:t>
      </w:r>
      <w:r>
        <w:t>duszpasterskich lub wychowawczych.</w:t>
      </w:r>
    </w:p>
    <w:p w14:paraId="0AC847C9" w14:textId="77777777" w:rsidR="00F472FD" w:rsidRPr="00B00FB2" w:rsidRDefault="00F472FD" w:rsidP="00E10E67">
      <w:pPr>
        <w:pStyle w:val="Nagwek4"/>
        <w:spacing w:after="240"/>
      </w:pPr>
      <w:r w:rsidRPr="00B00FB2">
        <w:t>Zachowania niedozwolone:</w:t>
      </w:r>
    </w:p>
    <w:p w14:paraId="4076921B" w14:textId="77777777" w:rsidR="00F472FD" w:rsidRDefault="00F472FD" w:rsidP="00B00FB2">
      <w:pPr>
        <w:pStyle w:val="Akapitzlist"/>
        <w:numPr>
          <w:ilvl w:val="0"/>
          <w:numId w:val="18"/>
        </w:numPr>
        <w:spacing w:after="120" w:line="259" w:lineRule="auto"/>
        <w:ind w:left="567" w:hanging="567"/>
        <w:jc w:val="both"/>
      </w:pPr>
      <w:r>
        <w:t>wszelkie formy okazywania niechcianej czułości;</w:t>
      </w:r>
    </w:p>
    <w:p w14:paraId="1FCFF678" w14:textId="77777777" w:rsidR="00F472FD" w:rsidRDefault="00F472FD" w:rsidP="00B00FB2">
      <w:pPr>
        <w:pStyle w:val="Akapitzlist"/>
        <w:numPr>
          <w:ilvl w:val="0"/>
          <w:numId w:val="18"/>
        </w:numPr>
        <w:spacing w:after="120" w:line="259" w:lineRule="auto"/>
        <w:ind w:left="567" w:hanging="567"/>
        <w:jc w:val="both"/>
      </w:pPr>
      <w:r>
        <w:t>dotykanie piersi, pośladków, genitaliów i ich okolic (choćby przez bieliznę lubodzież);</w:t>
      </w:r>
    </w:p>
    <w:p w14:paraId="082F1936" w14:textId="77777777" w:rsidR="00F472FD" w:rsidRDefault="00F472FD" w:rsidP="00B00FB2">
      <w:pPr>
        <w:pStyle w:val="Akapitzlist"/>
        <w:numPr>
          <w:ilvl w:val="0"/>
          <w:numId w:val="18"/>
        </w:numPr>
        <w:spacing w:after="120" w:line="259" w:lineRule="auto"/>
        <w:ind w:left="567" w:hanging="567"/>
        <w:jc w:val="both"/>
      </w:pPr>
      <w:r>
        <w:t>pocałunki;</w:t>
      </w:r>
    </w:p>
    <w:p w14:paraId="11E6E843" w14:textId="77777777" w:rsidR="00F472FD" w:rsidRDefault="00F472FD" w:rsidP="00B00FB2">
      <w:pPr>
        <w:pStyle w:val="Akapitzlist"/>
        <w:numPr>
          <w:ilvl w:val="0"/>
          <w:numId w:val="18"/>
        </w:numPr>
        <w:spacing w:after="120" w:line="259" w:lineRule="auto"/>
        <w:ind w:left="567" w:hanging="567"/>
        <w:jc w:val="both"/>
      </w:pPr>
      <w:r>
        <w:t>mocne i zamykające uściski, uniemożliwiające przerwanie kontaktu;</w:t>
      </w:r>
    </w:p>
    <w:p w14:paraId="62691C4B" w14:textId="77777777" w:rsidR="00B00FB2" w:rsidRDefault="00F472FD" w:rsidP="00B00FB2">
      <w:pPr>
        <w:pStyle w:val="Akapitzlist"/>
        <w:numPr>
          <w:ilvl w:val="0"/>
          <w:numId w:val="18"/>
        </w:numPr>
        <w:spacing w:after="120" w:line="259" w:lineRule="auto"/>
        <w:ind w:left="567" w:hanging="567"/>
        <w:jc w:val="both"/>
      </w:pPr>
      <w:r>
        <w:t>klepanie po pośladkach, udach, kolanach;</w:t>
      </w:r>
    </w:p>
    <w:p w14:paraId="756F4DCC" w14:textId="77777777" w:rsidR="00B00FB2" w:rsidRDefault="00F472FD" w:rsidP="00B00FB2">
      <w:pPr>
        <w:pStyle w:val="Akapitzlist"/>
        <w:numPr>
          <w:ilvl w:val="0"/>
          <w:numId w:val="18"/>
        </w:numPr>
        <w:spacing w:after="120" w:line="259" w:lineRule="auto"/>
        <w:ind w:left="567" w:hanging="567"/>
        <w:jc w:val="both"/>
      </w:pPr>
      <w:r>
        <w:t>łaskotanie lub mocowanie się w dużej bliskości cielesnej;</w:t>
      </w:r>
    </w:p>
    <w:p w14:paraId="4A08822C" w14:textId="77777777" w:rsidR="00B00FB2" w:rsidRDefault="00F472FD" w:rsidP="00B00FB2">
      <w:pPr>
        <w:pStyle w:val="Akapitzlist"/>
        <w:numPr>
          <w:ilvl w:val="0"/>
          <w:numId w:val="18"/>
        </w:numPr>
        <w:spacing w:after="120" w:line="259" w:lineRule="auto"/>
        <w:ind w:left="567" w:hanging="567"/>
        <w:jc w:val="both"/>
      </w:pPr>
      <w:r>
        <w:t>masaże;</w:t>
      </w:r>
    </w:p>
    <w:p w14:paraId="43769D96" w14:textId="77777777" w:rsidR="00B00FB2" w:rsidRDefault="00F472FD" w:rsidP="00B00FB2">
      <w:pPr>
        <w:pStyle w:val="Akapitzlist"/>
        <w:numPr>
          <w:ilvl w:val="0"/>
          <w:numId w:val="18"/>
        </w:numPr>
        <w:spacing w:after="120" w:line="259" w:lineRule="auto"/>
        <w:ind w:left="567" w:hanging="567"/>
        <w:jc w:val="both"/>
      </w:pPr>
      <w:r>
        <w:t>sadzanie na kolanach;</w:t>
      </w:r>
    </w:p>
    <w:p w14:paraId="388867E6" w14:textId="77777777" w:rsidR="00B00FB2" w:rsidRDefault="00F472FD" w:rsidP="00B00FB2">
      <w:pPr>
        <w:pStyle w:val="Akapitzlist"/>
        <w:numPr>
          <w:ilvl w:val="0"/>
          <w:numId w:val="18"/>
        </w:numPr>
        <w:spacing w:after="120" w:line="259" w:lineRule="auto"/>
        <w:ind w:left="567" w:hanging="567"/>
        <w:jc w:val="both"/>
      </w:pPr>
      <w:r>
        <w:t>kładzenie się lub spanie obok;</w:t>
      </w:r>
    </w:p>
    <w:p w14:paraId="6406A550" w14:textId="77777777" w:rsidR="00B00FB2" w:rsidRDefault="00F472FD" w:rsidP="00B00FB2">
      <w:pPr>
        <w:pStyle w:val="Akapitzlist"/>
        <w:numPr>
          <w:ilvl w:val="0"/>
          <w:numId w:val="18"/>
        </w:numPr>
        <w:spacing w:after="120" w:line="259" w:lineRule="auto"/>
        <w:ind w:left="567" w:hanging="567"/>
        <w:jc w:val="both"/>
      </w:pPr>
      <w:r>
        <w:t>ocieranie się;</w:t>
      </w:r>
    </w:p>
    <w:p w14:paraId="6E00E831" w14:textId="77777777" w:rsidR="00B00FB2" w:rsidRDefault="00F472FD" w:rsidP="00B00FB2">
      <w:pPr>
        <w:pStyle w:val="Akapitzlist"/>
        <w:numPr>
          <w:ilvl w:val="0"/>
          <w:numId w:val="18"/>
        </w:numPr>
        <w:spacing w:after="120" w:line="259" w:lineRule="auto"/>
        <w:ind w:left="567" w:hanging="567"/>
        <w:jc w:val="both"/>
      </w:pPr>
      <w:r>
        <w:t>seksualizacja i seksizm;</w:t>
      </w:r>
    </w:p>
    <w:p w14:paraId="33D8A2DA" w14:textId="77777777" w:rsidR="00B00FB2" w:rsidRDefault="00F472FD" w:rsidP="00B00FB2">
      <w:pPr>
        <w:pStyle w:val="Akapitzlist"/>
        <w:numPr>
          <w:ilvl w:val="0"/>
          <w:numId w:val="18"/>
        </w:numPr>
        <w:spacing w:after="120" w:line="259" w:lineRule="auto"/>
        <w:ind w:left="567" w:hanging="567"/>
        <w:jc w:val="both"/>
      </w:pPr>
      <w:r>
        <w:t>różne formy poniżania oraz mobbing;</w:t>
      </w:r>
    </w:p>
    <w:p w14:paraId="18EC5333" w14:textId="77777777" w:rsidR="00B00FB2" w:rsidRDefault="00F472FD" w:rsidP="003369DA">
      <w:pPr>
        <w:pStyle w:val="Akapitzlist"/>
        <w:numPr>
          <w:ilvl w:val="0"/>
          <w:numId w:val="18"/>
        </w:numPr>
        <w:spacing w:after="120" w:line="259" w:lineRule="auto"/>
        <w:ind w:left="567" w:hanging="567"/>
        <w:jc w:val="both"/>
      </w:pPr>
      <w:r>
        <w:t>używanie wulgaryzmów.</w:t>
      </w:r>
    </w:p>
    <w:p w14:paraId="3D408260" w14:textId="77777777" w:rsidR="00B00FB2" w:rsidRDefault="00F472FD" w:rsidP="00E10E67">
      <w:pPr>
        <w:pStyle w:val="Nagwek4"/>
        <w:spacing w:before="240" w:after="120"/>
      </w:pPr>
      <w:r w:rsidRPr="00B00FB2">
        <w:t>Zachowania właściwe w naszym kręgu kulturowym:</w:t>
      </w:r>
    </w:p>
    <w:p w14:paraId="6ED67537" w14:textId="77777777" w:rsidR="00B00FB2" w:rsidRPr="00B00FB2" w:rsidRDefault="00F472FD" w:rsidP="00B00FB2">
      <w:pPr>
        <w:pStyle w:val="Akapitzlist"/>
        <w:numPr>
          <w:ilvl w:val="0"/>
          <w:numId w:val="19"/>
        </w:numPr>
        <w:spacing w:after="120" w:line="259" w:lineRule="auto"/>
        <w:ind w:left="567" w:hanging="567"/>
        <w:jc w:val="both"/>
        <w:rPr>
          <w:b/>
          <w:bCs/>
        </w:rPr>
      </w:pPr>
      <w:r>
        <w:t>uścisk dłoni lub delikatne objęcie, przytulenie, pocałunki w policzek;</w:t>
      </w:r>
    </w:p>
    <w:p w14:paraId="345B9EBD" w14:textId="77777777" w:rsidR="00B00FB2" w:rsidRPr="00B00FB2" w:rsidRDefault="00F472FD" w:rsidP="00B00FB2">
      <w:pPr>
        <w:pStyle w:val="Akapitzlist"/>
        <w:numPr>
          <w:ilvl w:val="0"/>
          <w:numId w:val="19"/>
        </w:numPr>
        <w:spacing w:after="120" w:line="259" w:lineRule="auto"/>
        <w:ind w:left="567" w:hanging="567"/>
        <w:jc w:val="both"/>
        <w:rPr>
          <w:b/>
          <w:bCs/>
        </w:rPr>
      </w:pPr>
      <w:r>
        <w:t>delikatne poklepanie po ramionach lub plecach jako wyraz akceptacji wsparcia,</w:t>
      </w:r>
      <w:r w:rsidR="00E10E67">
        <w:t xml:space="preserve"> </w:t>
      </w:r>
      <w:r>
        <w:t>pocieszenia;</w:t>
      </w:r>
    </w:p>
    <w:p w14:paraId="39E597E5" w14:textId="77777777" w:rsidR="00B00FB2" w:rsidRPr="00B00FB2" w:rsidRDefault="00F472FD" w:rsidP="00B00FB2">
      <w:pPr>
        <w:pStyle w:val="Akapitzlist"/>
        <w:numPr>
          <w:ilvl w:val="0"/>
          <w:numId w:val="19"/>
        </w:numPr>
        <w:spacing w:after="120" w:line="259" w:lineRule="auto"/>
        <w:ind w:left="567" w:hanging="567"/>
        <w:jc w:val="both"/>
        <w:rPr>
          <w:b/>
          <w:bCs/>
        </w:rPr>
      </w:pPr>
      <w:r>
        <w:t>dotyk ramion, rąk czy barku jako wyraz bliskości;</w:t>
      </w:r>
    </w:p>
    <w:p w14:paraId="380100DC" w14:textId="77777777" w:rsidR="00B00FB2" w:rsidRDefault="00F472FD" w:rsidP="00B00FB2">
      <w:pPr>
        <w:pStyle w:val="Akapitzlist"/>
        <w:numPr>
          <w:ilvl w:val="0"/>
          <w:numId w:val="19"/>
        </w:numPr>
        <w:spacing w:after="120" w:line="259" w:lineRule="auto"/>
        <w:ind w:left="567" w:hanging="567"/>
        <w:jc w:val="both"/>
      </w:pPr>
      <w:r>
        <w:t>trzymanie się za ręce w czasie np. zabawy lub dla uspokojenia wzburzenia</w:t>
      </w:r>
      <w:r w:rsidR="00E10E67">
        <w:t xml:space="preserve"> </w:t>
      </w:r>
      <w:r>
        <w:t>emocjonalnego;</w:t>
      </w:r>
    </w:p>
    <w:p w14:paraId="198ADB81" w14:textId="77777777" w:rsidR="003369DA" w:rsidRDefault="00F472FD" w:rsidP="00B00FB2">
      <w:pPr>
        <w:pStyle w:val="Akapitzlist"/>
        <w:numPr>
          <w:ilvl w:val="0"/>
          <w:numId w:val="19"/>
        </w:numPr>
        <w:spacing w:after="120" w:line="259" w:lineRule="auto"/>
        <w:ind w:left="567" w:hanging="567"/>
        <w:jc w:val="both"/>
      </w:pPr>
      <w:r>
        <w:lastRenderedPageBreak/>
        <w:t>trzymanie za ręce dzieci w czasie spaceru;</w:t>
      </w:r>
    </w:p>
    <w:p w14:paraId="7F13A6B2" w14:textId="77777777" w:rsidR="003369DA" w:rsidRDefault="00F472FD" w:rsidP="003369DA">
      <w:pPr>
        <w:pStyle w:val="Akapitzlist"/>
        <w:numPr>
          <w:ilvl w:val="0"/>
          <w:numId w:val="19"/>
        </w:numPr>
        <w:spacing w:after="120" w:line="259" w:lineRule="auto"/>
        <w:ind w:left="567" w:hanging="567"/>
        <w:jc w:val="both"/>
      </w:pPr>
      <w:r>
        <w:t>siadanie w pobliżu małych dzieci;</w:t>
      </w:r>
    </w:p>
    <w:p w14:paraId="2FEEFBC4" w14:textId="77777777" w:rsidR="003369DA" w:rsidRDefault="00F472FD" w:rsidP="003369DA">
      <w:pPr>
        <w:pStyle w:val="Akapitzlist"/>
        <w:numPr>
          <w:ilvl w:val="0"/>
          <w:numId w:val="19"/>
        </w:numPr>
        <w:spacing w:after="120" w:line="259" w:lineRule="auto"/>
        <w:ind w:left="567" w:hanging="567"/>
        <w:jc w:val="both"/>
      </w:pPr>
      <w:r>
        <w:t>podnoszenie lub trzymanie na rękach dzieci do ok. 3. roku życia;</w:t>
      </w:r>
    </w:p>
    <w:p w14:paraId="7E3D66D7" w14:textId="77777777" w:rsidR="003369DA" w:rsidRDefault="00F472FD" w:rsidP="003369DA">
      <w:pPr>
        <w:pStyle w:val="Akapitzlist"/>
        <w:numPr>
          <w:ilvl w:val="0"/>
          <w:numId w:val="19"/>
        </w:numPr>
        <w:spacing w:after="120" w:line="259" w:lineRule="auto"/>
        <w:ind w:left="567" w:hanging="567"/>
        <w:jc w:val="both"/>
      </w:pPr>
      <w:r>
        <w:t>przytulanie i branie na kolana małych dzieci za zgodą ich rodziców i najlepiej w ichobecności;</w:t>
      </w:r>
    </w:p>
    <w:p w14:paraId="149F41BD" w14:textId="77777777" w:rsidR="003369DA" w:rsidRDefault="00F472FD" w:rsidP="003369DA">
      <w:pPr>
        <w:pStyle w:val="Akapitzlist"/>
        <w:numPr>
          <w:ilvl w:val="0"/>
          <w:numId w:val="19"/>
        </w:numPr>
        <w:spacing w:after="120" w:line="259" w:lineRule="auto"/>
        <w:ind w:left="567" w:hanging="567"/>
        <w:jc w:val="both"/>
      </w:pPr>
      <w: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3CA9BE69" w14:textId="77777777" w:rsidR="003369DA" w:rsidRDefault="00F472FD" w:rsidP="003369DA">
      <w:pPr>
        <w:pStyle w:val="Akapitzlist"/>
        <w:numPr>
          <w:ilvl w:val="0"/>
          <w:numId w:val="19"/>
        </w:numPr>
        <w:spacing w:after="120" w:line="259" w:lineRule="auto"/>
        <w:ind w:left="567" w:hanging="567"/>
        <w:jc w:val="both"/>
      </w:pPr>
      <w:r>
        <w:t>zabrania się częstowania dzieci tytoniem, alkoholem i innymi substancjami psychoaktywnymi, posiadania środków niedozwolonych przez prawo. Nie wolno</w:t>
      </w:r>
      <w:r w:rsidR="00E10E67">
        <w:t xml:space="preserve"> </w:t>
      </w:r>
      <w:r>
        <w:t>również tolerować ich posiadania oraz zażywania przez dzieci.</w:t>
      </w:r>
    </w:p>
    <w:p w14:paraId="56FA9850" w14:textId="77777777" w:rsidR="003369DA" w:rsidRPr="003369DA" w:rsidRDefault="00F472FD" w:rsidP="00E10E67">
      <w:pPr>
        <w:pStyle w:val="Nagwek4"/>
        <w:spacing w:after="240"/>
      </w:pPr>
      <w:r w:rsidRPr="003369DA">
        <w:t>Zasady ochrony dotyczące wyjazdów</w:t>
      </w:r>
    </w:p>
    <w:p w14:paraId="66B20A8E" w14:textId="77777777" w:rsidR="003369DA" w:rsidRDefault="00F472FD" w:rsidP="003369DA">
      <w:pPr>
        <w:spacing w:after="120" w:line="259" w:lineRule="auto"/>
        <w:jc w:val="both"/>
      </w:pPr>
      <w:r>
        <w:t>Zachęca się do pełnej transparentności w organizowaniu spotkań z dziećmi. Na początku roku formacyjnego w parafii należy:</w:t>
      </w:r>
    </w:p>
    <w:p w14:paraId="574BCD17" w14:textId="77777777" w:rsidR="003369DA" w:rsidRDefault="00F472FD" w:rsidP="00F472FD">
      <w:pPr>
        <w:pStyle w:val="Akapitzlist"/>
        <w:numPr>
          <w:ilvl w:val="0"/>
          <w:numId w:val="20"/>
        </w:numPr>
        <w:spacing w:after="120" w:line="259" w:lineRule="auto"/>
        <w:ind w:hanging="720"/>
        <w:jc w:val="both"/>
      </w:pPr>
      <w:r>
        <w:t>zapoznać rodziców lub opiekunów prawnych dzieci z harmonogramem prowadzonych spotkań;</w:t>
      </w:r>
    </w:p>
    <w:p w14:paraId="1207CD97" w14:textId="77777777" w:rsidR="003369DA" w:rsidRDefault="00F472FD" w:rsidP="00F472FD">
      <w:pPr>
        <w:pStyle w:val="Akapitzlist"/>
        <w:numPr>
          <w:ilvl w:val="0"/>
          <w:numId w:val="20"/>
        </w:numPr>
        <w:spacing w:after="120" w:line="259" w:lineRule="auto"/>
        <w:ind w:hanging="720"/>
        <w:jc w:val="both"/>
      </w:pPr>
      <w:r>
        <w:t>zadbać o wyrażenie przez nich zgody w formie pisemnej na udział w spotkaniach;</w:t>
      </w:r>
    </w:p>
    <w:p w14:paraId="5066D25A" w14:textId="77777777" w:rsidR="003369DA" w:rsidRDefault="003369DA" w:rsidP="00F472FD">
      <w:pPr>
        <w:pStyle w:val="Akapitzlist"/>
        <w:numPr>
          <w:ilvl w:val="0"/>
          <w:numId w:val="20"/>
        </w:numPr>
        <w:spacing w:after="120" w:line="259" w:lineRule="auto"/>
        <w:ind w:hanging="720"/>
        <w:jc w:val="both"/>
      </w:pPr>
      <w:r>
        <w:t>u</w:t>
      </w:r>
      <w:r w:rsidR="00F472FD">
        <w:t>stalić zasady odbioru dzieci;</w:t>
      </w:r>
    </w:p>
    <w:p w14:paraId="13A09EE4" w14:textId="77777777" w:rsidR="003369DA" w:rsidRDefault="00F472FD" w:rsidP="00F472FD">
      <w:pPr>
        <w:pStyle w:val="Akapitzlist"/>
        <w:numPr>
          <w:ilvl w:val="0"/>
          <w:numId w:val="20"/>
        </w:numPr>
        <w:spacing w:after="120" w:line="259" w:lineRule="auto"/>
        <w:ind w:hanging="720"/>
        <w:jc w:val="both"/>
      </w:pPr>
      <w:r>
        <w:t>ustalić zasady komunikacji elektronicznej z dziećmi;</w:t>
      </w:r>
    </w:p>
    <w:p w14:paraId="13FC3C4A" w14:textId="77777777" w:rsidR="003369DA" w:rsidRDefault="003369DA" w:rsidP="00F472FD">
      <w:pPr>
        <w:pStyle w:val="Akapitzlist"/>
        <w:numPr>
          <w:ilvl w:val="0"/>
          <w:numId w:val="20"/>
        </w:numPr>
        <w:spacing w:after="120" w:line="259" w:lineRule="auto"/>
        <w:ind w:hanging="720"/>
        <w:jc w:val="both"/>
      </w:pPr>
      <w:r>
        <w:t>w</w:t>
      </w:r>
      <w:r w:rsidR="00F472FD">
        <w:t>szystkie formy zorganizowanego czasu, a w sposób szczególny wypoczynku</w:t>
      </w:r>
      <w:r w:rsidR="00E10E67">
        <w:t xml:space="preserve"> </w:t>
      </w:r>
      <w:r w:rsidR="00F472FD">
        <w:t>dzieci powinny być realizowane zgodnie z obowiązującymi przepisami prawa;</w:t>
      </w:r>
    </w:p>
    <w:p w14:paraId="4EA1A3D8" w14:textId="77777777" w:rsidR="003369DA" w:rsidRDefault="00F472FD" w:rsidP="00F472FD">
      <w:pPr>
        <w:pStyle w:val="Akapitzlist"/>
        <w:numPr>
          <w:ilvl w:val="0"/>
          <w:numId w:val="20"/>
        </w:numPr>
        <w:spacing w:after="120" w:line="259" w:lineRule="auto"/>
        <w:ind w:hanging="720"/>
        <w:jc w:val="both"/>
      </w:pPr>
      <w:r>
        <w:t>na wyjazdy grupowe należy uzyskać pisemną zgodę rodziców lub opiekunów</w:t>
      </w:r>
      <w:r w:rsidR="00E10E67">
        <w:t xml:space="preserve"> </w:t>
      </w:r>
      <w:r>
        <w:t>prawnych, po uprzednim zapoznaniu ich z ramowym planem działania i zasadami jego organizacji (regulaminem). Podczas wyjazdu rodzice lub opiekunowie</w:t>
      </w:r>
      <w:r w:rsidR="00E10E67">
        <w:t xml:space="preserve"> </w:t>
      </w:r>
      <w:r>
        <w:t>prawni mają prawo do kontaktu ze swoim dzieckiem oraz z jego opiekunem;</w:t>
      </w:r>
    </w:p>
    <w:p w14:paraId="2A1781D1" w14:textId="77777777" w:rsidR="003369DA" w:rsidRDefault="00F472FD" w:rsidP="00F472FD">
      <w:pPr>
        <w:pStyle w:val="Akapitzlist"/>
        <w:numPr>
          <w:ilvl w:val="0"/>
          <w:numId w:val="20"/>
        </w:numPr>
        <w:spacing w:after="120" w:line="259" w:lineRule="auto"/>
        <w:ind w:hanging="720"/>
        <w:jc w:val="both"/>
      </w:pPr>
      <w:r>
        <w:t>podczas wyjazdów parafialnych opiekunowie nie powinni nocować w tym samym</w:t>
      </w:r>
      <w:r w:rsidR="00E10E67">
        <w:t xml:space="preserve"> </w:t>
      </w:r>
      <w:r>
        <w:t>pomieszczeniu co podopieczni. W sytuacji szczególnej, wymagającej od opiekuna</w:t>
      </w:r>
      <w:r w:rsidR="00E10E67">
        <w:t xml:space="preserve"> </w:t>
      </w:r>
      <w:r>
        <w:t>pozostania w nocy w pomieszczeniu z wychowankiem, powinien on o tym fakcie</w:t>
      </w:r>
      <w:r w:rsidR="00E10E67">
        <w:t xml:space="preserve"> </w:t>
      </w:r>
      <w:r>
        <w:t>zawiadomić inną osobę dorosłą, kierownika wyjazdu oraz, jeśli to możliwe, rodzicalub opiekuna prawnego wychowanka. Jeśli wyjazd przewiduje noclegi zbiorowe,organizator zawiera informację na ten temat w regulaminie. Szczególnie zadbaćnależy o ochronę dzieci w toaletach, łazienkach, przebieralniach czy szatniach.</w:t>
      </w:r>
    </w:p>
    <w:p w14:paraId="62DBFB6D" w14:textId="77777777" w:rsidR="00F472FD" w:rsidRPr="003369DA" w:rsidRDefault="00F472FD" w:rsidP="00E10E67">
      <w:pPr>
        <w:pStyle w:val="Nagwek4"/>
        <w:spacing w:before="240" w:after="120"/>
      </w:pPr>
      <w:r w:rsidRPr="003369DA">
        <w:t>Zasady ochrony dotyczące kontaktów przez media oraz udostępniania z Internetu</w:t>
      </w:r>
    </w:p>
    <w:p w14:paraId="2C496FE6" w14:textId="77777777" w:rsidR="003369DA" w:rsidRDefault="00F472FD" w:rsidP="003369DA">
      <w:pPr>
        <w:pStyle w:val="Akapitzlist"/>
        <w:numPr>
          <w:ilvl w:val="0"/>
          <w:numId w:val="21"/>
        </w:numPr>
        <w:spacing w:after="120" w:line="259" w:lineRule="auto"/>
        <w:ind w:hanging="720"/>
        <w:jc w:val="both"/>
      </w:pPr>
      <w:r>
        <w:t>Parafie, które zapewniają dzieciom dostęp do Internetu, powinny wdrożyć środki</w:t>
      </w:r>
      <w:r w:rsidR="00E10E67">
        <w:t xml:space="preserve"> </w:t>
      </w:r>
      <w:r>
        <w:t>bezpieczeństwa uniemożliwiające dostęp do treści stanowiących zagrożenie dla</w:t>
      </w:r>
      <w:r w:rsidR="00E10E67">
        <w:t xml:space="preserve"> </w:t>
      </w:r>
      <w:r>
        <w:t>ich prawidłowego rozwoju. Na urządzeniach umożliwiających dostęp do Internetu powinno być zainstalowane i aktualizowane oprogramowanie filtrujące treści,</w:t>
      </w:r>
      <w:r w:rsidR="00E10E67">
        <w:t xml:space="preserve"> </w:t>
      </w:r>
      <w:r>
        <w:t>zaś korzystanie z Internetu powinno być monitorowane przez wyznaczoną osobę</w:t>
      </w:r>
      <w:r w:rsidR="00E10E67">
        <w:t xml:space="preserve"> </w:t>
      </w:r>
      <w:r>
        <w:t xml:space="preserve">przynajmniej w sposób umożliwiający ustalenie, kto, kiedy i z jakich treści korzystał (np. indywidualne konta dla wszystkich użytkowników). </w:t>
      </w:r>
      <w:r w:rsidR="003369DA">
        <w:t>S</w:t>
      </w:r>
      <w:r>
        <w:t>zczegółowe zasady</w:t>
      </w:r>
      <w:r w:rsidR="00E10E67">
        <w:t xml:space="preserve"> </w:t>
      </w:r>
      <w:r>
        <w:t>korzystania z Internetu powinny być zawarte w stosownym regulaminie.</w:t>
      </w:r>
    </w:p>
    <w:p w14:paraId="1856823B" w14:textId="77777777" w:rsidR="003369DA" w:rsidRDefault="003369DA" w:rsidP="003369DA">
      <w:pPr>
        <w:pStyle w:val="Akapitzlist"/>
        <w:spacing w:after="120" w:line="259" w:lineRule="auto"/>
        <w:jc w:val="both"/>
      </w:pPr>
    </w:p>
    <w:p w14:paraId="49CEC356" w14:textId="77777777" w:rsidR="00F472FD" w:rsidRDefault="00F472FD" w:rsidP="00E10E67">
      <w:pPr>
        <w:pStyle w:val="Nagwek3"/>
        <w:spacing w:after="240"/>
      </w:pPr>
      <w:bookmarkStart w:id="31" w:name="_Toc168047654"/>
      <w:r>
        <w:lastRenderedPageBreak/>
        <w:t>Zasady chroniące dotyczące wszystkich, również dorosłych</w:t>
      </w:r>
      <w:bookmarkEnd w:id="31"/>
    </w:p>
    <w:p w14:paraId="1C289309" w14:textId="77777777" w:rsidR="003369DA" w:rsidRDefault="00F472FD" w:rsidP="003369DA">
      <w:pPr>
        <w:pStyle w:val="Akapitzlist"/>
        <w:numPr>
          <w:ilvl w:val="0"/>
          <w:numId w:val="23"/>
        </w:numPr>
        <w:spacing w:after="120" w:line="259" w:lineRule="auto"/>
        <w:ind w:left="567" w:hanging="567"/>
        <w:contextualSpacing w:val="0"/>
        <w:jc w:val="both"/>
      </w:pPr>
      <w:r>
        <w:t>Sakrament pokuty i pojednania, a także spotkania związane z towarzyszeniem duchowym powinny odbywać się w miejscach do tego wyznaczonych (konfesjonał lubmiejsce osobne, ale widoczne). Jeśli nie można zachować tej zasady (np. w czasie</w:t>
      </w:r>
      <w:r w:rsidR="00E10E67">
        <w:t xml:space="preserve"> </w:t>
      </w:r>
      <w:r>
        <w:t>wakacji, pielgrzymki czy przy spowiedzi osoby chorej czy z niepełnosprawnością),</w:t>
      </w:r>
      <w:r w:rsidR="00E10E67">
        <w:t xml:space="preserve"> </w:t>
      </w:r>
      <w:r>
        <w:t>należy zadbać o to, by spowiednik i penitent byli dostępni (drzwi pomieszczenia</w:t>
      </w:r>
      <w:r w:rsidR="00E10E67">
        <w:t xml:space="preserve"> </w:t>
      </w:r>
      <w:r>
        <w:t>nie mogą być zamknięte na klucz) lub widoczni dla innych osób (np. przeszklenia</w:t>
      </w:r>
      <w:r w:rsidR="00E10E67">
        <w:t xml:space="preserve"> </w:t>
      </w:r>
      <w:r>
        <w:t>w drzwiach, uchylone drzwi do pomieszczenia). Niedopuszczalne jest spowiadanie lub tzw. rozmowy duchowe w pokojach prywatnych.</w:t>
      </w:r>
    </w:p>
    <w:p w14:paraId="5B9D7D1C" w14:textId="77777777" w:rsidR="003369DA" w:rsidRDefault="00F472FD" w:rsidP="003369DA">
      <w:pPr>
        <w:pStyle w:val="Akapitzlist"/>
        <w:numPr>
          <w:ilvl w:val="0"/>
          <w:numId w:val="23"/>
        </w:numPr>
        <w:spacing w:after="120" w:line="259" w:lineRule="auto"/>
        <w:ind w:left="567" w:hanging="567"/>
        <w:contextualSpacing w:val="0"/>
        <w:jc w:val="both"/>
      </w:pPr>
      <w:r>
        <w:t>Podczas Mszy świętych o uzdrowienie połączonych z modlitwą wstawienniczą</w:t>
      </w:r>
      <w:r w:rsidR="00E10E67">
        <w:t xml:space="preserve"> </w:t>
      </w:r>
      <w:r>
        <w:t>należy zadbać o to, aby modlitwa taka odbywała się przy głównym ołtarzu, w miejscach godnych, widocznych, centralnych, a nie w różnych „zaułkach”, przyciemnionych pomieszczeniach itp.</w:t>
      </w:r>
    </w:p>
    <w:p w14:paraId="43D587E5" w14:textId="77777777" w:rsidR="003369DA" w:rsidRDefault="00F472FD" w:rsidP="003369DA">
      <w:pPr>
        <w:pStyle w:val="Akapitzlist"/>
        <w:numPr>
          <w:ilvl w:val="0"/>
          <w:numId w:val="23"/>
        </w:numPr>
        <w:spacing w:after="120" w:line="259" w:lineRule="auto"/>
        <w:ind w:left="567" w:hanging="567"/>
        <w:contextualSpacing w:val="0"/>
        <w:jc w:val="both"/>
      </w:pPr>
      <w:r>
        <w:t>Zaleca się, aby odwiedziny chorych (dotyczy księży oraz szafarzy i wolontariuszy)</w:t>
      </w:r>
      <w:r w:rsidR="00E10E67">
        <w:t xml:space="preserve"> </w:t>
      </w:r>
      <w:r>
        <w:t>odbywały się w obecności osoby trzeciej (kogoś z rodziny, z sąsiedztwa, osoby posługującej w parafii).</w:t>
      </w:r>
    </w:p>
    <w:p w14:paraId="71CB252B" w14:textId="77777777" w:rsidR="003369DA" w:rsidRDefault="00F472FD" w:rsidP="003369DA">
      <w:pPr>
        <w:pStyle w:val="Akapitzlist"/>
        <w:numPr>
          <w:ilvl w:val="0"/>
          <w:numId w:val="23"/>
        </w:numPr>
        <w:spacing w:after="120" w:line="259" w:lineRule="auto"/>
        <w:ind w:left="567" w:hanging="567"/>
        <w:contextualSpacing w:val="0"/>
        <w:jc w:val="both"/>
      </w:pPr>
      <w:r>
        <w:t>Do udziału w wizytach duszpasterskich (kolęda) należy zapraszać tylko takie</w:t>
      </w:r>
      <w:r w:rsidR="00E10E67">
        <w:t xml:space="preserve"> </w:t>
      </w:r>
      <w:r>
        <w:t>osoby (służba liturgiczną, organista, zakrystianin, kościelny), które wykazują się</w:t>
      </w:r>
      <w:r w:rsidR="00E10E67">
        <w:t xml:space="preserve"> </w:t>
      </w:r>
      <w:r>
        <w:t>odpowiednią dojrzałością np. w obszarze zachowania dyskrecji.</w:t>
      </w:r>
    </w:p>
    <w:p w14:paraId="195DDFAE" w14:textId="77777777" w:rsidR="003369DA" w:rsidRDefault="00F472FD" w:rsidP="003369DA">
      <w:pPr>
        <w:pStyle w:val="Akapitzlist"/>
        <w:numPr>
          <w:ilvl w:val="0"/>
          <w:numId w:val="23"/>
        </w:numPr>
        <w:spacing w:after="120" w:line="259" w:lineRule="auto"/>
        <w:ind w:left="567" w:hanging="567"/>
        <w:contextualSpacing w:val="0"/>
        <w:jc w:val="both"/>
      </w:pPr>
      <w:r>
        <w:t>Zobowiązania i obietnice księdza, pracownika lub osoby posługującej w parafii,</w:t>
      </w:r>
      <w:r w:rsidR="00E10E67">
        <w:t xml:space="preserve"> </w:t>
      </w:r>
      <w:r>
        <w:t>zwłaszcza te, za które uiszczono wynagrodzenie, powinny być udokumentowane</w:t>
      </w:r>
      <w:r w:rsidR="00E10E67">
        <w:t xml:space="preserve"> </w:t>
      </w:r>
      <w:r>
        <w:t>w</w:t>
      </w:r>
      <w:r w:rsidR="003369DA">
        <w:t> </w:t>
      </w:r>
      <w:r>
        <w:t>formie pisemnej, a kopia przekazana beneficjentowi.</w:t>
      </w:r>
    </w:p>
    <w:p w14:paraId="415ACFD5" w14:textId="77777777" w:rsidR="003369DA" w:rsidRDefault="003369DA">
      <w:pPr>
        <w:spacing w:line="259" w:lineRule="auto"/>
      </w:pPr>
      <w:r>
        <w:br w:type="page"/>
      </w:r>
    </w:p>
    <w:p w14:paraId="53E3EC01" w14:textId="77777777" w:rsidR="003369DA" w:rsidRDefault="003369DA" w:rsidP="003369DA">
      <w:pPr>
        <w:pStyle w:val="Nagwek1"/>
      </w:pPr>
      <w:bookmarkStart w:id="32" w:name="_Toc168047655"/>
      <w:r w:rsidRPr="003369DA">
        <w:rPr>
          <w:color w:val="6373BA"/>
          <w:u w:val="single"/>
        </w:rPr>
        <w:lastRenderedPageBreak/>
        <w:t>STANDARD 7</w:t>
      </w:r>
      <w:r>
        <w:br/>
        <w:t>EDUKACJA DZIECI ORAZ OSÓB BEZBRONNYCH W OCHRONIE SWOICH GRANIC</w:t>
      </w:r>
      <w:bookmarkEnd w:id="32"/>
    </w:p>
    <w:p w14:paraId="69E1C318" w14:textId="77777777" w:rsidR="003369DA" w:rsidRDefault="003369DA" w:rsidP="003369DA">
      <w:pPr>
        <w:spacing w:after="120" w:line="259" w:lineRule="auto"/>
        <w:jc w:val="both"/>
      </w:pPr>
    </w:p>
    <w:p w14:paraId="15065CAB" w14:textId="77777777" w:rsidR="003369DA" w:rsidRDefault="003369DA" w:rsidP="003369DA">
      <w:pPr>
        <w:spacing w:after="120" w:line="259" w:lineRule="auto"/>
        <w:jc w:val="both"/>
      </w:pPr>
      <w:r>
        <w:t>Zapobieganie sytuacjom sprzyjającym wykorzystaniu odbywa się również poprzez kształtowanie świadomości.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301DC3A5" w14:textId="77777777" w:rsidR="003369DA" w:rsidRDefault="003369DA" w:rsidP="003369DA">
      <w:pPr>
        <w:pStyle w:val="Akapitzlist"/>
        <w:numPr>
          <w:ilvl w:val="0"/>
          <w:numId w:val="21"/>
        </w:numPr>
        <w:spacing w:after="60" w:line="259" w:lineRule="auto"/>
        <w:ind w:left="714" w:hanging="357"/>
        <w:contextualSpacing w:val="0"/>
        <w:jc w:val="both"/>
      </w:pPr>
      <w:r>
        <w:t>pozostawianie dzieci bez opieki;</w:t>
      </w:r>
    </w:p>
    <w:p w14:paraId="00E75B46" w14:textId="77777777" w:rsidR="003369DA" w:rsidRDefault="003369DA" w:rsidP="003369DA">
      <w:pPr>
        <w:pStyle w:val="Akapitzlist"/>
        <w:numPr>
          <w:ilvl w:val="0"/>
          <w:numId w:val="21"/>
        </w:numPr>
        <w:spacing w:after="60" w:line="259" w:lineRule="auto"/>
        <w:ind w:left="714" w:hanging="357"/>
        <w:contextualSpacing w:val="0"/>
        <w:jc w:val="both"/>
      </w:pPr>
      <w:r>
        <w:t>okazywanie niechcianej czułości;</w:t>
      </w:r>
    </w:p>
    <w:p w14:paraId="46A54719" w14:textId="77777777" w:rsidR="003369DA" w:rsidRDefault="003369DA" w:rsidP="003369DA">
      <w:pPr>
        <w:pStyle w:val="Akapitzlist"/>
        <w:numPr>
          <w:ilvl w:val="0"/>
          <w:numId w:val="21"/>
        </w:numPr>
        <w:spacing w:after="60" w:line="259" w:lineRule="auto"/>
        <w:ind w:left="714" w:hanging="357"/>
        <w:contextualSpacing w:val="0"/>
        <w:jc w:val="both"/>
      </w:pPr>
      <w:r>
        <w:t>próby nawiązywania kontaktu w miejscach odosobnionych;</w:t>
      </w:r>
    </w:p>
    <w:p w14:paraId="4DA56C8A" w14:textId="77777777" w:rsidR="003369DA" w:rsidRDefault="003369DA" w:rsidP="003369DA">
      <w:pPr>
        <w:pStyle w:val="Akapitzlist"/>
        <w:numPr>
          <w:ilvl w:val="0"/>
          <w:numId w:val="21"/>
        </w:numPr>
        <w:spacing w:after="60" w:line="259" w:lineRule="auto"/>
        <w:ind w:left="714" w:hanging="357"/>
        <w:contextualSpacing w:val="0"/>
        <w:jc w:val="both"/>
      </w:pPr>
      <w:r>
        <w:t>epatowanie nagością oraz zapraszanie, zwłaszcza indywidualnie, do miejsc takich jak np. sauna;</w:t>
      </w:r>
    </w:p>
    <w:p w14:paraId="5E41C2FF" w14:textId="77777777" w:rsidR="003369DA" w:rsidRDefault="003369DA" w:rsidP="003369DA">
      <w:pPr>
        <w:pStyle w:val="Akapitzlist"/>
        <w:numPr>
          <w:ilvl w:val="0"/>
          <w:numId w:val="21"/>
        </w:numPr>
        <w:spacing w:after="60" w:line="259" w:lineRule="auto"/>
        <w:ind w:left="714" w:hanging="357"/>
        <w:contextualSpacing w:val="0"/>
        <w:jc w:val="both"/>
      </w:pPr>
      <w:r>
        <w:t>przekraczanie granic nienaruszalności cielesnej;</w:t>
      </w:r>
    </w:p>
    <w:p w14:paraId="1BE29AD0" w14:textId="77777777" w:rsidR="003369DA" w:rsidRDefault="003369DA" w:rsidP="003369DA">
      <w:pPr>
        <w:pStyle w:val="Akapitzlist"/>
        <w:numPr>
          <w:ilvl w:val="0"/>
          <w:numId w:val="21"/>
        </w:numPr>
        <w:spacing w:after="60" w:line="259" w:lineRule="auto"/>
        <w:ind w:left="714" w:hanging="357"/>
        <w:contextualSpacing w:val="0"/>
        <w:jc w:val="both"/>
      </w:pPr>
      <w:r>
        <w:t>zbyt intensywne dążenie do osobistego kontaktu;</w:t>
      </w:r>
    </w:p>
    <w:p w14:paraId="5F59DFCC" w14:textId="77777777" w:rsidR="003369DA" w:rsidRDefault="003369DA" w:rsidP="003369DA">
      <w:pPr>
        <w:pStyle w:val="Akapitzlist"/>
        <w:numPr>
          <w:ilvl w:val="0"/>
          <w:numId w:val="21"/>
        </w:numPr>
        <w:spacing w:after="60" w:line="259" w:lineRule="auto"/>
        <w:ind w:left="714" w:hanging="357"/>
        <w:contextualSpacing w:val="0"/>
        <w:jc w:val="both"/>
      </w:pPr>
      <w:r>
        <w:t>infantylne zachowania opiekunów;</w:t>
      </w:r>
    </w:p>
    <w:p w14:paraId="15EB84D5" w14:textId="77777777" w:rsidR="003369DA" w:rsidRDefault="003369DA" w:rsidP="003369DA">
      <w:pPr>
        <w:pStyle w:val="Akapitzlist"/>
        <w:numPr>
          <w:ilvl w:val="0"/>
          <w:numId w:val="21"/>
        </w:numPr>
        <w:spacing w:after="60" w:line="259" w:lineRule="auto"/>
        <w:ind w:left="714" w:hanging="357"/>
        <w:contextualSpacing w:val="0"/>
        <w:jc w:val="both"/>
      </w:pPr>
      <w:r>
        <w:t>prowokacja i wciąganie w sytuacje dwuznaczne;</w:t>
      </w:r>
    </w:p>
    <w:p w14:paraId="07538C31" w14:textId="77777777" w:rsidR="003369DA" w:rsidRDefault="003369DA" w:rsidP="003369DA">
      <w:pPr>
        <w:pStyle w:val="Akapitzlist"/>
        <w:numPr>
          <w:ilvl w:val="0"/>
          <w:numId w:val="21"/>
        </w:numPr>
        <w:spacing w:after="60" w:line="259" w:lineRule="auto"/>
        <w:ind w:left="714" w:hanging="357"/>
        <w:contextualSpacing w:val="0"/>
        <w:jc w:val="both"/>
      </w:pPr>
      <w:r>
        <w:t>prezentowanie nieodpowiednich i wulgarnych treści (zwłaszcza materiałów o charakterze erotycznym, pornograficznym, obrazujących przemoc lub w inny sposób przyczyniających się do dyskomfortu);</w:t>
      </w:r>
    </w:p>
    <w:p w14:paraId="2B35D8BE" w14:textId="77777777" w:rsidR="003369DA" w:rsidRDefault="003369DA" w:rsidP="003369DA">
      <w:pPr>
        <w:pStyle w:val="Akapitzlist"/>
        <w:numPr>
          <w:ilvl w:val="0"/>
          <w:numId w:val="21"/>
        </w:numPr>
        <w:spacing w:after="60" w:line="259" w:lineRule="auto"/>
        <w:ind w:left="714" w:hanging="357"/>
        <w:contextualSpacing w:val="0"/>
        <w:jc w:val="both"/>
      </w:pPr>
      <w:r>
        <w:t>nadmierne i indywidualne obdarowywanie prezentami i inne formy faworyzowania;</w:t>
      </w:r>
    </w:p>
    <w:p w14:paraId="4BC8B98E" w14:textId="77777777" w:rsidR="003369DA" w:rsidRDefault="003369DA" w:rsidP="003369DA">
      <w:pPr>
        <w:pStyle w:val="Akapitzlist"/>
        <w:numPr>
          <w:ilvl w:val="0"/>
          <w:numId w:val="21"/>
        </w:numPr>
        <w:spacing w:after="60" w:line="259" w:lineRule="auto"/>
        <w:ind w:left="714" w:hanging="357"/>
        <w:contextualSpacing w:val="0"/>
        <w:jc w:val="both"/>
      </w:pPr>
      <w:r>
        <w:t>brak empatii i wrażliwości na potrzeby dzieci;</w:t>
      </w:r>
    </w:p>
    <w:p w14:paraId="6E834FD4" w14:textId="77777777" w:rsidR="003369DA" w:rsidRDefault="003369DA" w:rsidP="003369DA">
      <w:pPr>
        <w:pStyle w:val="Akapitzlist"/>
        <w:numPr>
          <w:ilvl w:val="0"/>
          <w:numId w:val="21"/>
        </w:numPr>
        <w:spacing w:after="60" w:line="259" w:lineRule="auto"/>
        <w:ind w:left="714" w:hanging="357"/>
        <w:contextualSpacing w:val="0"/>
        <w:jc w:val="both"/>
      </w:pPr>
      <w:r>
        <w:t>proponowanie, używanie alkoholu lub środków psychoaktywnych itp. lub bycie pod ich wpływem.</w:t>
      </w:r>
    </w:p>
    <w:p w14:paraId="3E9A70A7" w14:textId="77777777" w:rsidR="003369DA" w:rsidRDefault="003369DA">
      <w:pPr>
        <w:spacing w:line="259" w:lineRule="auto"/>
      </w:pPr>
      <w:r>
        <w:br w:type="page"/>
      </w:r>
    </w:p>
    <w:p w14:paraId="45E07B3A" w14:textId="77777777" w:rsidR="00634BA8" w:rsidRDefault="006C35B1" w:rsidP="00634BA8">
      <w:pPr>
        <w:pStyle w:val="Nagwek1"/>
        <w:spacing w:before="0"/>
        <w:rPr>
          <w:color w:val="6373BA"/>
          <w:u w:val="single"/>
        </w:rPr>
      </w:pPr>
      <w:bookmarkStart w:id="33" w:name="_Toc168047656"/>
      <w:r w:rsidRPr="006C35B1">
        <w:rPr>
          <w:color w:val="6373BA"/>
          <w:u w:val="single"/>
        </w:rPr>
        <w:lastRenderedPageBreak/>
        <w:t>STANDARD 8</w:t>
      </w:r>
      <w:bookmarkEnd w:id="33"/>
    </w:p>
    <w:p w14:paraId="4FE441A0" w14:textId="77777777" w:rsidR="006C35B1" w:rsidRPr="00634BA8" w:rsidRDefault="006C35B1" w:rsidP="00634BA8">
      <w:pPr>
        <w:pStyle w:val="Nagwek1"/>
        <w:spacing w:before="0"/>
        <w:rPr>
          <w:color w:val="6373BA"/>
          <w:u w:val="single"/>
        </w:rPr>
      </w:pPr>
      <w:bookmarkStart w:id="34" w:name="_Toc168047657"/>
      <w:r>
        <w:t>SZKOLENIE I STAŁE WSPARCIE DLA OSÓB ZAJMUJĄCYCH SIĘ PROFILAKTYKĄ</w:t>
      </w:r>
      <w:bookmarkEnd w:id="34"/>
    </w:p>
    <w:p w14:paraId="02B68400" w14:textId="77777777" w:rsidR="006C35B1" w:rsidRDefault="006C35B1" w:rsidP="006C35B1">
      <w:pPr>
        <w:spacing w:after="60" w:line="259" w:lineRule="auto"/>
        <w:jc w:val="both"/>
      </w:pPr>
    </w:p>
    <w:p w14:paraId="2EF2A48E" w14:textId="77777777" w:rsidR="006C35B1" w:rsidRDefault="006C35B1" w:rsidP="006C35B1">
      <w:pPr>
        <w:spacing w:after="60" w:line="259" w:lineRule="auto"/>
        <w:jc w:val="both"/>
      </w:pPr>
      <w: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14:paraId="2D9FAA0A" w14:textId="77777777" w:rsidR="006C35B1" w:rsidRDefault="006C35B1" w:rsidP="00AF7487">
      <w:pPr>
        <w:pStyle w:val="Nagwek4"/>
        <w:spacing w:after="60" w:line="259" w:lineRule="auto"/>
        <w:jc w:val="center"/>
      </w:pPr>
      <w:r>
        <w:t>Zakres szkoleń w temacie ochrony dzieci i osób bezbronnych oraz kto je prowadzi</w:t>
      </w:r>
    </w:p>
    <w:p w14:paraId="614B12EE" w14:textId="77777777" w:rsidR="006C35B1" w:rsidRDefault="006C35B1" w:rsidP="006C35B1">
      <w:pPr>
        <w:pStyle w:val="Akapitzlist"/>
        <w:numPr>
          <w:ilvl w:val="0"/>
          <w:numId w:val="26"/>
        </w:numPr>
        <w:spacing w:after="120" w:line="259" w:lineRule="auto"/>
        <w:ind w:hanging="720"/>
        <w:contextualSpacing w:val="0"/>
        <w:jc w:val="both"/>
      </w:pPr>
      <w:r>
        <w:t>Wszyscy pracownicy i wolontariusze w parafii otrzymują potrzebną im wiedzę o standardach przyjętych i obowiązujących w parafii – kodeksie zachowań, procedurach związanych z interwencją i zgłoszeniem. Szkolenie może prowadzić proboszcz lub osoba odpowiedzialna w parafii za prewencję.</w:t>
      </w:r>
    </w:p>
    <w:p w14:paraId="18221160" w14:textId="77777777" w:rsidR="006C35B1" w:rsidRDefault="006C35B1" w:rsidP="006C35B1">
      <w:pPr>
        <w:pStyle w:val="Akapitzlist"/>
        <w:numPr>
          <w:ilvl w:val="0"/>
          <w:numId w:val="26"/>
        </w:numPr>
        <w:spacing w:after="120" w:line="259" w:lineRule="auto"/>
        <w:ind w:hanging="720"/>
        <w:contextualSpacing w:val="0"/>
        <w:jc w:val="both"/>
      </w:pPr>
      <w:r>
        <w:t>Pracownicy i wolontariusze pełniący funkcje wychowawcze lub formacyjne dodatkowo otrzymują potrzebną wiedzę dotyczącą:</w:t>
      </w:r>
    </w:p>
    <w:p w14:paraId="6E014C57" w14:textId="77777777" w:rsidR="006C35B1" w:rsidRDefault="006C35B1" w:rsidP="006C35B1">
      <w:pPr>
        <w:pStyle w:val="Akapitzlist"/>
        <w:numPr>
          <w:ilvl w:val="0"/>
          <w:numId w:val="25"/>
        </w:numPr>
        <w:spacing w:after="120" w:line="259" w:lineRule="auto"/>
        <w:ind w:left="714" w:hanging="357"/>
        <w:contextualSpacing w:val="0"/>
        <w:jc w:val="both"/>
      </w:pPr>
      <w:r>
        <w:t>rodzajów przemocy (w tym przemocy rówieśniczej);</w:t>
      </w:r>
    </w:p>
    <w:p w14:paraId="42DA95D9" w14:textId="77777777" w:rsidR="006C35B1" w:rsidRDefault="006C35B1" w:rsidP="006C35B1">
      <w:pPr>
        <w:pStyle w:val="Akapitzlist"/>
        <w:numPr>
          <w:ilvl w:val="0"/>
          <w:numId w:val="25"/>
        </w:numPr>
        <w:spacing w:after="120" w:line="259" w:lineRule="auto"/>
        <w:ind w:left="714" w:hanging="357"/>
        <w:contextualSpacing w:val="0"/>
        <w:jc w:val="both"/>
      </w:pPr>
      <w:r>
        <w:t>rozpoznawania oznak przemocy (w tym wykorzystania seksualnego);</w:t>
      </w:r>
    </w:p>
    <w:p w14:paraId="56B38391" w14:textId="77777777" w:rsidR="006C35B1" w:rsidRDefault="006C35B1" w:rsidP="006C35B1">
      <w:pPr>
        <w:pStyle w:val="Akapitzlist"/>
        <w:numPr>
          <w:ilvl w:val="0"/>
          <w:numId w:val="25"/>
        </w:numPr>
        <w:spacing w:after="120" w:line="259" w:lineRule="auto"/>
        <w:ind w:left="714" w:hanging="357"/>
        <w:contextualSpacing w:val="0"/>
        <w:jc w:val="both"/>
      </w:pPr>
      <w:r>
        <w:t>strategii działania sprawców przemocy (w tym przemocy seksualnej);</w:t>
      </w:r>
    </w:p>
    <w:p w14:paraId="3FCB346E" w14:textId="77777777" w:rsidR="006C35B1" w:rsidRDefault="006C35B1" w:rsidP="006C35B1">
      <w:pPr>
        <w:pStyle w:val="Akapitzlist"/>
        <w:numPr>
          <w:ilvl w:val="0"/>
          <w:numId w:val="25"/>
        </w:numPr>
        <w:spacing w:after="120" w:line="259" w:lineRule="auto"/>
        <w:ind w:left="714" w:hanging="357"/>
        <w:contextualSpacing w:val="0"/>
        <w:jc w:val="both"/>
      </w:pPr>
      <w:r>
        <w:t>rozmowy z dzieckiem/nastolatkiem/osobą bezbronną na temat krzywdy;</w:t>
      </w:r>
    </w:p>
    <w:p w14:paraId="71A7493C" w14:textId="77777777" w:rsidR="006C35B1" w:rsidRDefault="006C35B1" w:rsidP="006C35B1">
      <w:pPr>
        <w:pStyle w:val="Akapitzlist"/>
        <w:numPr>
          <w:ilvl w:val="0"/>
          <w:numId w:val="25"/>
        </w:numPr>
        <w:spacing w:after="120" w:line="259" w:lineRule="auto"/>
        <w:ind w:left="714" w:hanging="357"/>
        <w:contextualSpacing w:val="0"/>
        <w:jc w:val="both"/>
      </w:pPr>
      <w:r>
        <w:t>rozmowy z dorosłymi (gdy ktoś pracuje z grupą dorosłych) dotyczącą przemocy;</w:t>
      </w:r>
    </w:p>
    <w:p w14:paraId="39B16481" w14:textId="77777777" w:rsidR="006C35B1" w:rsidRDefault="006C35B1" w:rsidP="006C35B1">
      <w:pPr>
        <w:pStyle w:val="Akapitzlist"/>
        <w:numPr>
          <w:ilvl w:val="0"/>
          <w:numId w:val="25"/>
        </w:numPr>
        <w:spacing w:after="120" w:line="259" w:lineRule="auto"/>
        <w:ind w:left="714" w:hanging="357"/>
        <w:contextualSpacing w:val="0"/>
        <w:jc w:val="both"/>
      </w:pPr>
      <w:r>
        <w:t>zagrożeń i ochrony przed szkodliwymi treściami w Internecie;</w:t>
      </w:r>
    </w:p>
    <w:p w14:paraId="65697D4E" w14:textId="77777777" w:rsidR="006C35B1" w:rsidRDefault="006C35B1" w:rsidP="006C35B1">
      <w:pPr>
        <w:pStyle w:val="Akapitzlist"/>
        <w:numPr>
          <w:ilvl w:val="0"/>
          <w:numId w:val="25"/>
        </w:numPr>
        <w:spacing w:after="120" w:line="259" w:lineRule="auto"/>
        <w:ind w:left="714" w:hanging="357"/>
        <w:contextualSpacing w:val="0"/>
        <w:jc w:val="both"/>
      </w:pPr>
      <w:r>
        <w:t>innych zaleceń obowiązujących w danej placówce/miejscu duszpasterskim.</w:t>
      </w:r>
    </w:p>
    <w:p w14:paraId="1AF90E60" w14:textId="77777777" w:rsidR="006C35B1" w:rsidRDefault="006C35B1" w:rsidP="006C35B1">
      <w:pPr>
        <w:pStyle w:val="Akapitzlist"/>
        <w:numPr>
          <w:ilvl w:val="0"/>
          <w:numId w:val="26"/>
        </w:numPr>
        <w:spacing w:after="60" w:line="259" w:lineRule="auto"/>
        <w:ind w:hanging="720"/>
        <w:contextualSpacing w:val="0"/>
        <w:jc w:val="both"/>
      </w:pPr>
      <w:r>
        <w:t>Każda osoba pracująca z dziećmi i osobami bezbronnymi powinna otrzymać zaświadczenie o udziale w szkoleniu.</w:t>
      </w:r>
    </w:p>
    <w:p w14:paraId="5FA94813" w14:textId="77777777" w:rsidR="006C35B1" w:rsidRDefault="006C35B1" w:rsidP="006C35B1">
      <w:pPr>
        <w:pStyle w:val="Akapitzlist"/>
        <w:numPr>
          <w:ilvl w:val="0"/>
          <w:numId w:val="26"/>
        </w:numPr>
        <w:spacing w:after="60" w:line="259" w:lineRule="auto"/>
        <w:ind w:hanging="720"/>
        <w:contextualSpacing w:val="0"/>
        <w:jc w:val="both"/>
      </w:pPr>
      <w:r>
        <w:t>Każda osoba pracująca z dziećmi i osobami bezbronnymi co dwa lata uczestniczy w jednodniowym szkoleniu z zakresu prewencji. Treść tych szkoleń przygotowana jest przez osobę odpowiedzialną w diecezji/zakonie za prewencję.</w:t>
      </w:r>
    </w:p>
    <w:p w14:paraId="7C3EDA83" w14:textId="77777777" w:rsidR="006C35B1" w:rsidRDefault="006C35B1" w:rsidP="006C35B1">
      <w:pPr>
        <w:pStyle w:val="Akapitzlist"/>
        <w:numPr>
          <w:ilvl w:val="0"/>
          <w:numId w:val="26"/>
        </w:numPr>
        <w:spacing w:after="60" w:line="259" w:lineRule="auto"/>
        <w:ind w:hanging="720"/>
        <w:contextualSpacing w:val="0"/>
        <w:jc w:val="both"/>
      </w:pPr>
      <w:r>
        <w:t>Szkolenia prowadzą odpowiednio przygotowane oraz kompetentne w dziedzinie ochrony dzieci i osób bezbronnych osoby, które są delegowane przez diecezję/zakon do pełnienia takich zadań.</w:t>
      </w:r>
    </w:p>
    <w:p w14:paraId="1251DD16" w14:textId="77777777" w:rsidR="006C35B1" w:rsidRDefault="006C35B1" w:rsidP="006C35B1">
      <w:pPr>
        <w:pStyle w:val="Akapitzlist"/>
        <w:numPr>
          <w:ilvl w:val="0"/>
          <w:numId w:val="26"/>
        </w:numPr>
        <w:spacing w:after="60" w:line="259" w:lineRule="auto"/>
        <w:ind w:hanging="720"/>
        <w:contextualSpacing w:val="0"/>
        <w:jc w:val="both"/>
      </w:pPr>
      <w:r>
        <w:t>Osoby odpowiedzialne za prewencję w parafii poza wiedzą z pkt 1 i 2 powinny mieć także wiedzę na temat:</w:t>
      </w:r>
    </w:p>
    <w:p w14:paraId="699B5474" w14:textId="77777777" w:rsidR="006C35B1" w:rsidRDefault="006C35B1" w:rsidP="006C35B1">
      <w:pPr>
        <w:pStyle w:val="Akapitzlist"/>
        <w:numPr>
          <w:ilvl w:val="0"/>
          <w:numId w:val="28"/>
        </w:numPr>
        <w:spacing w:after="60" w:line="259" w:lineRule="auto"/>
        <w:jc w:val="both"/>
      </w:pPr>
      <w:r>
        <w:t>budowania systemu prewencji zgodnego z wymogami Kościoła i ustaw państwowych (obecnie tzw. „Ustawa Kamilka” i Krajowy Plan Przeciwdziałania Przestępstwom Przeciwko Wolności Seksualne</w:t>
      </w:r>
      <w:r w:rsidR="00E10E67">
        <w:t>j i Obyczajności na Szkodę Mało</w:t>
      </w:r>
      <w:r>
        <w:t>letnich na lata 2023-2026 oraz Wytyczne KEP, dokument prewencji KEP);</w:t>
      </w:r>
    </w:p>
    <w:p w14:paraId="0703E094" w14:textId="77777777" w:rsidR="006C35B1" w:rsidRDefault="006C35B1" w:rsidP="006C35B1">
      <w:pPr>
        <w:pStyle w:val="Akapitzlist"/>
        <w:numPr>
          <w:ilvl w:val="0"/>
          <w:numId w:val="28"/>
        </w:numPr>
        <w:spacing w:after="60" w:line="259" w:lineRule="auto"/>
        <w:jc w:val="both"/>
      </w:pPr>
      <w:r>
        <w:t>podstawowych procedur prawnych (kanonicznych i przewidzianych przez Kodeks karny);</w:t>
      </w:r>
    </w:p>
    <w:p w14:paraId="3ACB3999" w14:textId="77777777" w:rsidR="006C35B1" w:rsidRDefault="006C35B1" w:rsidP="006C35B1">
      <w:pPr>
        <w:pStyle w:val="Akapitzlist"/>
        <w:numPr>
          <w:ilvl w:val="0"/>
          <w:numId w:val="28"/>
        </w:numPr>
        <w:spacing w:after="60" w:line="259" w:lineRule="auto"/>
        <w:jc w:val="both"/>
      </w:pPr>
      <w:r>
        <w:t>czynników ryzyka i czynników ochronnych;</w:t>
      </w:r>
    </w:p>
    <w:p w14:paraId="216D8664" w14:textId="77777777" w:rsidR="006C35B1" w:rsidRDefault="006C35B1" w:rsidP="006C35B1">
      <w:pPr>
        <w:pStyle w:val="Akapitzlist"/>
        <w:numPr>
          <w:ilvl w:val="0"/>
          <w:numId w:val="28"/>
        </w:numPr>
        <w:spacing w:after="60" w:line="259" w:lineRule="auto"/>
        <w:jc w:val="both"/>
      </w:pPr>
      <w:r>
        <w:lastRenderedPageBreak/>
        <w:t>funkcjonowania w środowisku lokalnym placówek pomocowych;</w:t>
      </w:r>
    </w:p>
    <w:p w14:paraId="01C95BB6" w14:textId="77777777" w:rsidR="006C35B1" w:rsidRDefault="006C35B1" w:rsidP="006C35B1">
      <w:pPr>
        <w:pStyle w:val="Akapitzlist"/>
        <w:numPr>
          <w:ilvl w:val="0"/>
          <w:numId w:val="28"/>
        </w:numPr>
        <w:spacing w:after="60" w:line="259" w:lineRule="auto"/>
        <w:jc w:val="both"/>
      </w:pPr>
      <w:r>
        <w:t>procedur ustalonych dla danej parafii.</w:t>
      </w:r>
    </w:p>
    <w:p w14:paraId="24CFFD22" w14:textId="77777777" w:rsidR="006C35B1" w:rsidRDefault="006C35B1" w:rsidP="006C35B1">
      <w:pPr>
        <w:pStyle w:val="Akapitzlist"/>
        <w:numPr>
          <w:ilvl w:val="0"/>
          <w:numId w:val="26"/>
        </w:numPr>
        <w:spacing w:after="60" w:line="259" w:lineRule="auto"/>
        <w:ind w:hanging="720"/>
        <w:jc w:val="both"/>
      </w:pPr>
      <w:r>
        <w:t>Za szkolenie tych osób odpowiada osoba odpowiedzialna za prewencję w danej diecezji/zakonie. Na szkolenie zaprasza osoby posiadające kompetencje potwierdzone odpowiednim dokumentem.</w:t>
      </w:r>
    </w:p>
    <w:p w14:paraId="5A2EB4AE" w14:textId="77777777" w:rsidR="004E60CF" w:rsidRDefault="006C35B1" w:rsidP="006C35B1">
      <w:pPr>
        <w:pStyle w:val="Akapitzlist"/>
        <w:numPr>
          <w:ilvl w:val="0"/>
          <w:numId w:val="26"/>
        </w:numPr>
        <w:spacing w:after="60" w:line="259" w:lineRule="auto"/>
        <w:ind w:hanging="720"/>
        <w:jc w:val="both"/>
      </w:pPr>
      <w:r>
        <w:t>Osoby odpowiedzialne za prewencję w danej parafii uczestniczą raz w roku w spotkaniu odpowiedzialnych za prewencję w diecezji.</w:t>
      </w:r>
    </w:p>
    <w:p w14:paraId="4CD651F3" w14:textId="77777777" w:rsidR="006C35B1" w:rsidRDefault="006C35B1" w:rsidP="006C35B1">
      <w:pPr>
        <w:spacing w:after="60" w:line="259" w:lineRule="auto"/>
        <w:jc w:val="both"/>
      </w:pPr>
    </w:p>
    <w:p w14:paraId="5512AFD7" w14:textId="77777777" w:rsidR="006C35B1" w:rsidRDefault="006C35B1" w:rsidP="006C35B1">
      <w:pPr>
        <w:pStyle w:val="Nagwek1"/>
      </w:pPr>
      <w:bookmarkStart w:id="35" w:name="_Toc168047658"/>
      <w:r w:rsidRPr="006C35B1">
        <w:rPr>
          <w:color w:val="6373BA"/>
          <w:u w:val="single"/>
        </w:rPr>
        <w:t>STANDARD 9</w:t>
      </w:r>
      <w:r>
        <w:br/>
        <w:t>ZAPEWNIENIE JAKOŚCI I CIĄGŁOŚCI DZIAŁAŃ W ZAKRESIE PREWENCJI</w:t>
      </w:r>
      <w:bookmarkEnd w:id="35"/>
    </w:p>
    <w:p w14:paraId="48F0BFC5" w14:textId="77777777" w:rsidR="006C35B1" w:rsidRDefault="006C35B1" w:rsidP="006C35B1">
      <w:pPr>
        <w:spacing w:after="60" w:line="259" w:lineRule="auto"/>
        <w:jc w:val="both"/>
      </w:pPr>
    </w:p>
    <w:p w14:paraId="56F9BB49" w14:textId="77777777" w:rsidR="006C35B1" w:rsidRDefault="006C35B1" w:rsidP="006C35B1">
      <w:pPr>
        <w:pStyle w:val="Akapitzlist"/>
        <w:numPr>
          <w:ilvl w:val="0"/>
          <w:numId w:val="30"/>
        </w:numPr>
        <w:spacing w:after="60" w:line="259" w:lineRule="auto"/>
        <w:ind w:hanging="720"/>
        <w:jc w:val="both"/>
      </w:pPr>
      <w:r>
        <w:t>Dokument zawierający standardy ochrony dzieci i osób bezbronnych w parafii aktualizowany jest co dwa lata.</w:t>
      </w:r>
    </w:p>
    <w:p w14:paraId="4592CDBD" w14:textId="77777777" w:rsidR="006C35B1" w:rsidRDefault="006C35B1" w:rsidP="006C35B1">
      <w:pPr>
        <w:pStyle w:val="Akapitzlist"/>
        <w:numPr>
          <w:ilvl w:val="0"/>
          <w:numId w:val="30"/>
        </w:numPr>
        <w:spacing w:after="60" w:line="259" w:lineRule="auto"/>
        <w:ind w:hanging="720"/>
        <w:jc w:val="both"/>
      </w:pPr>
      <w:r>
        <w:t>Ewaluacja dokumentu dokonywana jest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2BEBACEB" w14:textId="77777777" w:rsidR="006C35B1" w:rsidRDefault="006C35B1" w:rsidP="006C35B1">
      <w:pPr>
        <w:spacing w:after="60" w:line="259" w:lineRule="auto"/>
        <w:jc w:val="both"/>
      </w:pPr>
    </w:p>
    <w:p w14:paraId="0B55845F" w14:textId="77777777" w:rsidR="00091809" w:rsidRDefault="00091809">
      <w:pPr>
        <w:spacing w:line="259" w:lineRule="auto"/>
      </w:pPr>
      <w:r>
        <w:br w:type="page"/>
      </w:r>
    </w:p>
    <w:p w14:paraId="6AC3F18C" w14:textId="77777777" w:rsidR="00091809" w:rsidRPr="00091809" w:rsidRDefault="00091809" w:rsidP="00091809">
      <w:pPr>
        <w:pStyle w:val="Nagwek1"/>
        <w:rPr>
          <w:rFonts w:eastAsia="Times New Roman"/>
          <w:szCs w:val="24"/>
          <w:lang w:eastAsia="pl-PL"/>
        </w:rPr>
      </w:pPr>
      <w:bookmarkStart w:id="36" w:name="_Toc168047659"/>
      <w:r>
        <w:lastRenderedPageBreak/>
        <w:t xml:space="preserve">Załącznik 1. </w:t>
      </w:r>
      <w:r>
        <w:br/>
      </w:r>
      <w:r w:rsidRPr="00091809">
        <w:rPr>
          <w:rFonts w:eastAsia="Times New Roman"/>
          <w:lang w:eastAsia="pl-PL"/>
        </w:rPr>
        <w:t>Schemat interwencji w przypadku podejrzenia krzywdzenia dziecka przez osoby trzecie</w:t>
      </w:r>
      <w:bookmarkEnd w:id="36"/>
    </w:p>
    <w:p w14:paraId="7A167B2C" w14:textId="77777777" w:rsidR="00091809" w:rsidRPr="00091809" w:rsidRDefault="00091809" w:rsidP="00292A44">
      <w:pPr>
        <w:spacing w:before="240"/>
        <w:jc w:val="center"/>
        <w:rPr>
          <w:rFonts w:eastAsia="Times New Roman" w:cs="Times New Roman"/>
          <w:kern w:val="0"/>
          <w:szCs w:val="24"/>
          <w:lang w:eastAsia="pl-PL"/>
        </w:rPr>
      </w:pPr>
      <w:r w:rsidRPr="00091809">
        <w:rPr>
          <w:rFonts w:eastAsia="Times New Roman" w:cs="Times New Roman"/>
          <w:color w:val="000000"/>
          <w:kern w:val="0"/>
          <w:szCs w:val="24"/>
          <w:lang w:eastAsia="pl-PL"/>
        </w:rPr>
        <w:t xml:space="preserve">(np. wolontariusze, pracownicy </w:t>
      </w:r>
      <w:r>
        <w:rPr>
          <w:rFonts w:eastAsia="Times New Roman" w:cs="Times New Roman"/>
          <w:color w:val="000000"/>
          <w:kern w:val="0"/>
          <w:szCs w:val="24"/>
          <w:lang w:eastAsia="pl-PL"/>
        </w:rPr>
        <w:t>parafii</w:t>
      </w:r>
      <w:r w:rsidRPr="00091809">
        <w:rPr>
          <w:rFonts w:eastAsia="Times New Roman" w:cs="Times New Roman"/>
          <w:color w:val="000000"/>
          <w:kern w:val="0"/>
          <w:szCs w:val="24"/>
          <w:lang w:eastAsia="pl-PL"/>
        </w:rPr>
        <w:t xml:space="preserve"> oraz inne osoby, które mają kontakt  z dzieckiem)</w:t>
      </w:r>
    </w:p>
    <w:p w14:paraId="4B8035BA" w14:textId="77777777" w:rsidR="00091809" w:rsidRPr="00091809" w:rsidRDefault="00091809" w:rsidP="00091809">
      <w:pPr>
        <w:spacing w:after="0"/>
        <w:rPr>
          <w:rFonts w:eastAsia="Times New Roman" w:cs="Times New Roman"/>
          <w:kern w:val="0"/>
          <w:szCs w:val="24"/>
          <w:lang w:eastAsia="pl-PL"/>
        </w:rPr>
      </w:pPr>
    </w:p>
    <w:p w14:paraId="109A0C65"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00DA40C8" w14:textId="77777777" w:rsidR="00091809" w:rsidRPr="00091809" w:rsidRDefault="00091809" w:rsidP="00091809">
      <w:pPr>
        <w:spacing w:after="0"/>
        <w:rPr>
          <w:rFonts w:eastAsia="Times New Roman" w:cs="Times New Roman"/>
          <w:kern w:val="0"/>
          <w:sz w:val="22"/>
          <w:lang w:eastAsia="pl-PL"/>
        </w:rPr>
      </w:pPr>
    </w:p>
    <w:p w14:paraId="4FF3F413"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doświadcza</w:t>
      </w:r>
      <w:r w:rsidRPr="00091809">
        <w:rPr>
          <w:rFonts w:eastAsia="Times New Roman" w:cs="Times New Roman"/>
          <w:b/>
          <w:bCs/>
          <w:color w:val="000000"/>
          <w:kern w:val="0"/>
          <w:szCs w:val="24"/>
          <w:lang w:eastAsia="pl-PL"/>
        </w:rPr>
        <w:t xml:space="preserve"> przemocy z uszczerbkiem na zdrowiu</w:t>
      </w:r>
      <w:r w:rsidRPr="00292A44">
        <w:rPr>
          <w:rStyle w:val="Odwoanieprzypisudolnego"/>
          <w:rFonts w:eastAsia="Times New Roman" w:cs="Times New Roman"/>
          <w:b/>
          <w:bCs/>
          <w:color w:val="000000"/>
          <w:kern w:val="0"/>
          <w:szCs w:val="24"/>
          <w:lang w:eastAsia="pl-PL"/>
        </w:rPr>
        <w:footnoteReference w:id="1"/>
      </w:r>
      <w:r w:rsidRPr="00091809">
        <w:rPr>
          <w:rFonts w:eastAsia="Times New Roman" w:cs="Times New Roman"/>
          <w:b/>
          <w:bCs/>
          <w:color w:val="000000"/>
          <w:kern w:val="0"/>
          <w:szCs w:val="24"/>
          <w:lang w:eastAsia="pl-PL"/>
        </w:rPr>
        <w:t>, wykorzystania seksualnego</w:t>
      </w:r>
      <w:r w:rsidR="00E10E67">
        <w:rPr>
          <w:rFonts w:eastAsia="Times New Roman" w:cs="Times New Roman"/>
          <w:b/>
          <w:bCs/>
          <w:color w:val="000000"/>
          <w:kern w:val="0"/>
          <w:szCs w:val="24"/>
          <w:lang w:eastAsia="pl-PL"/>
        </w:rPr>
        <w:t xml:space="preserve"> </w:t>
      </w:r>
      <w:r w:rsidRPr="00091809">
        <w:rPr>
          <w:rFonts w:eastAsia="Times New Roman" w:cs="Times New Roman"/>
          <w:b/>
          <w:bCs/>
          <w:color w:val="000000"/>
          <w:kern w:val="0"/>
          <w:szCs w:val="24"/>
          <w:lang w:eastAsia="pl-PL"/>
        </w:rPr>
        <w:t>lub/i zagrożone jest jego życie</w:t>
      </w:r>
    </w:p>
    <w:p w14:paraId="5CE75851" w14:textId="77777777"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3233F172" w14:textId="77777777" w:rsidR="00091809" w:rsidRPr="00091809" w:rsidRDefault="00091809" w:rsidP="00091809">
      <w:pPr>
        <w:numPr>
          <w:ilvl w:val="0"/>
          <w:numId w:val="31"/>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r w:rsidR="00E10E67">
        <w:rPr>
          <w:rFonts w:eastAsia="Times New Roman" w:cs="Times New Roman"/>
          <w:color w:val="000000"/>
          <w:kern w:val="0"/>
          <w:szCs w:val="24"/>
          <w:lang w:eastAsia="pl-PL"/>
        </w:rPr>
        <w:t>.</w:t>
      </w:r>
    </w:p>
    <w:p w14:paraId="0DC269F9" w14:textId="77777777" w:rsidR="00091809" w:rsidRPr="00091809" w:rsidRDefault="00091809" w:rsidP="00091809">
      <w:pPr>
        <w:spacing w:after="0"/>
        <w:rPr>
          <w:rFonts w:eastAsia="Times New Roman" w:cs="Times New Roman"/>
          <w:kern w:val="0"/>
          <w:sz w:val="22"/>
          <w:lang w:eastAsia="pl-PL"/>
        </w:rPr>
      </w:pPr>
    </w:p>
    <w:p w14:paraId="76683AD6"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b/>
          <w:bCs/>
          <w:color w:val="000000"/>
          <w:kern w:val="0"/>
          <w:szCs w:val="24"/>
          <w:lang w:eastAsia="pl-PL"/>
        </w:rPr>
        <w:t>-</w:t>
      </w:r>
      <w:r w:rsidR="00E10E67">
        <w:rPr>
          <w:rFonts w:eastAsia="Times New Roman" w:cs="Times New Roman"/>
          <w:b/>
          <w:bCs/>
          <w:color w:val="000000"/>
          <w:kern w:val="0"/>
          <w:szCs w:val="24"/>
          <w:lang w:eastAsia="pl-PL"/>
        </w:rPr>
        <w:t xml:space="preserve"> </w:t>
      </w:r>
      <w:r w:rsidR="00E10E67">
        <w:rPr>
          <w:rFonts w:eastAsia="Times New Roman" w:cs="Times New Roman"/>
          <w:color w:val="000000"/>
          <w:kern w:val="0"/>
          <w:szCs w:val="24"/>
          <w:lang w:eastAsia="pl-PL"/>
        </w:rPr>
        <w:t>d</w:t>
      </w:r>
      <w:r w:rsidRPr="00091809">
        <w:rPr>
          <w:rFonts w:eastAsia="Times New Roman" w:cs="Times New Roman"/>
          <w:color w:val="000000"/>
          <w:kern w:val="0"/>
          <w:szCs w:val="24"/>
          <w:lang w:eastAsia="pl-PL"/>
        </w:rPr>
        <w:t>oświadcza jednorazowo</w:t>
      </w:r>
      <w:r w:rsidRPr="00091809">
        <w:rPr>
          <w:rFonts w:eastAsia="Times New Roman" w:cs="Times New Roman"/>
          <w:b/>
          <w:bCs/>
          <w:color w:val="000000"/>
          <w:kern w:val="0"/>
          <w:szCs w:val="24"/>
          <w:lang w:eastAsia="pl-PL"/>
        </w:rPr>
        <w:t xml:space="preserve"> innej przemocy fizycznej</w:t>
      </w:r>
      <w:r w:rsidRPr="00091809">
        <w:rPr>
          <w:rFonts w:eastAsia="Times New Roman" w:cs="Times New Roman"/>
          <w:color w:val="000000"/>
          <w:kern w:val="0"/>
          <w:szCs w:val="24"/>
          <w:lang w:eastAsia="pl-PL"/>
        </w:rPr>
        <w:t xml:space="preserve"> (np. klapsy, popychanie, szturchanie)</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 xml:space="preserve">lub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poniżanie, dyskryminacja, ośmieszanie)</w:t>
      </w:r>
    </w:p>
    <w:p w14:paraId="17A62B97" w14:textId="77777777"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5CE2FF78" w14:textId="77777777" w:rsidR="00091809" w:rsidRPr="00091809" w:rsidRDefault="00091809" w:rsidP="00091809">
      <w:pPr>
        <w:numPr>
          <w:ilvl w:val="0"/>
          <w:numId w:val="32"/>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zakończ współpracę/rozwiąż umowę z osobą  krzywdzącą dziecko.</w:t>
      </w:r>
    </w:p>
    <w:p w14:paraId="0B6F809A" w14:textId="77777777" w:rsidR="00091809" w:rsidRPr="00091809" w:rsidRDefault="00091809" w:rsidP="00091809">
      <w:pPr>
        <w:spacing w:after="0"/>
        <w:rPr>
          <w:rFonts w:eastAsia="Times New Roman" w:cs="Times New Roman"/>
          <w:kern w:val="0"/>
          <w:sz w:val="22"/>
          <w:lang w:eastAsia="pl-PL"/>
        </w:rPr>
      </w:pPr>
    </w:p>
    <w:p w14:paraId="4FA55DE6" w14:textId="77777777" w:rsidR="00091809" w:rsidRPr="00091809" w:rsidRDefault="00E10E67"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j</w:t>
      </w:r>
      <w:r w:rsidR="00091809" w:rsidRPr="00091809">
        <w:rPr>
          <w:rFonts w:eastAsia="Times New Roman" w:cs="Times New Roman"/>
          <w:color w:val="000000"/>
          <w:kern w:val="0"/>
          <w:szCs w:val="24"/>
          <w:lang w:eastAsia="pl-PL"/>
        </w:rPr>
        <w:t xml:space="preserve">est pokrzywdzone </w:t>
      </w:r>
      <w:r w:rsidR="00091809" w:rsidRPr="00091809">
        <w:rPr>
          <w:rFonts w:eastAsia="Times New Roman" w:cs="Times New Roman"/>
          <w:b/>
          <w:bCs/>
          <w:color w:val="000000"/>
          <w:kern w:val="0"/>
          <w:szCs w:val="24"/>
          <w:lang w:eastAsia="pl-PL"/>
        </w:rPr>
        <w:t>innymi typami przestępstw</w:t>
      </w:r>
    </w:p>
    <w:p w14:paraId="1610251D" w14:textId="77777777"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14:paraId="046C73E0" w14:textId="77777777" w:rsidR="00091809" w:rsidRPr="00091809" w:rsidRDefault="00091809" w:rsidP="00091809">
      <w:pPr>
        <w:numPr>
          <w:ilvl w:val="0"/>
          <w:numId w:val="33"/>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składając zawiadomienie o możliwości</w:t>
      </w:r>
    </w:p>
    <w:p w14:paraId="4FA5FD8A" w14:textId="77777777" w:rsidR="00091809" w:rsidRPr="00091809" w:rsidRDefault="00091809" w:rsidP="00091809">
      <w:pPr>
        <w:spacing w:after="0"/>
        <w:ind w:left="720"/>
        <w:jc w:val="both"/>
        <w:rPr>
          <w:rFonts w:eastAsia="Times New Roman" w:cs="Times New Roman"/>
          <w:kern w:val="0"/>
          <w:sz w:val="22"/>
          <w:lang w:eastAsia="pl-PL"/>
        </w:rPr>
      </w:pPr>
      <w:r w:rsidRPr="00091809">
        <w:rPr>
          <w:rFonts w:eastAsia="Times New Roman" w:cs="Times New Roman"/>
          <w:color w:val="000000"/>
          <w:kern w:val="0"/>
          <w:szCs w:val="24"/>
          <w:lang w:eastAsia="pl-PL"/>
        </w:rPr>
        <w:t>popełnienia przestępstwa.</w:t>
      </w:r>
    </w:p>
    <w:p w14:paraId="2DFC7492" w14:textId="77777777" w:rsidR="00091809" w:rsidRPr="00091809" w:rsidRDefault="00091809" w:rsidP="00091809">
      <w:pPr>
        <w:spacing w:after="0"/>
        <w:rPr>
          <w:rFonts w:eastAsia="Times New Roman" w:cs="Times New Roman"/>
          <w:kern w:val="0"/>
          <w:sz w:val="22"/>
          <w:lang w:eastAsia="pl-PL"/>
        </w:rPr>
      </w:pPr>
    </w:p>
    <w:p w14:paraId="4910CBEC" w14:textId="77777777" w:rsidR="00091809" w:rsidRPr="00091809" w:rsidRDefault="00E10E67"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w:t>
      </w:r>
      <w:r w:rsidR="00091809" w:rsidRPr="00091809">
        <w:rPr>
          <w:rFonts w:eastAsia="Times New Roman" w:cs="Times New Roman"/>
          <w:b/>
          <w:bCs/>
          <w:color w:val="000000"/>
          <w:kern w:val="0"/>
          <w:szCs w:val="24"/>
          <w:lang w:eastAsia="pl-PL"/>
        </w:rPr>
        <w:t>innych niepokojących zachowań</w:t>
      </w:r>
      <w:r w:rsidR="00091809" w:rsidRPr="00091809">
        <w:rPr>
          <w:rFonts w:eastAsia="Times New Roman" w:cs="Times New Roman"/>
          <w:color w:val="000000"/>
          <w:kern w:val="0"/>
          <w:szCs w:val="24"/>
          <w:lang w:eastAsia="pl-PL"/>
        </w:rPr>
        <w:t xml:space="preserve"> (tj. krzyk, niestosowne komentarze)</w:t>
      </w:r>
    </w:p>
    <w:p w14:paraId="246BF022" w14:textId="77777777" w:rsidR="00091809" w:rsidRPr="00091809"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E10E67">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5BE80232" w14:textId="77777777" w:rsidR="00091809" w:rsidRPr="00292A44" w:rsidRDefault="00091809" w:rsidP="00091809">
      <w:pPr>
        <w:numPr>
          <w:ilvl w:val="0"/>
          <w:numId w:val="34"/>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dyscyplinującą, a w przypadku braku poprawy zakończ współpracę.</w:t>
      </w:r>
    </w:p>
    <w:p w14:paraId="6EA91AB1" w14:textId="77777777" w:rsidR="00E42D46" w:rsidRPr="00292A44" w:rsidRDefault="00E42D46" w:rsidP="00E42D46">
      <w:pPr>
        <w:spacing w:after="0"/>
        <w:jc w:val="both"/>
        <w:textAlignment w:val="baseline"/>
        <w:rPr>
          <w:rFonts w:eastAsia="Times New Roman" w:cs="Times New Roman"/>
          <w:color w:val="000000"/>
          <w:kern w:val="0"/>
          <w:szCs w:val="24"/>
          <w:lang w:eastAsia="pl-PL"/>
        </w:rPr>
      </w:pPr>
    </w:p>
    <w:p w14:paraId="6871F308" w14:textId="77777777" w:rsidR="00E42D46" w:rsidRPr="00091809" w:rsidRDefault="00E42D46" w:rsidP="00E42D46">
      <w:pPr>
        <w:spacing w:after="0"/>
        <w:jc w:val="both"/>
        <w:textAlignment w:val="baseline"/>
        <w:rPr>
          <w:rFonts w:eastAsia="Times New Roman" w:cs="Times New Roman"/>
          <w:color w:val="000000"/>
          <w:kern w:val="0"/>
          <w:szCs w:val="24"/>
          <w:lang w:eastAsia="pl-PL"/>
        </w:rPr>
      </w:pPr>
      <w:r w:rsidRPr="00292A44">
        <w:rPr>
          <w:rFonts w:eastAsia="Times New Roman" w:cs="Times New Roman"/>
          <w:color w:val="000000"/>
          <w:kern w:val="0"/>
          <w:szCs w:val="24"/>
          <w:lang w:eastAsia="pl-PL"/>
        </w:rPr>
        <w:t xml:space="preserve">* </w:t>
      </w:r>
      <w:r w:rsidRPr="00292A44">
        <w:rPr>
          <w:rFonts w:eastAsia="Times New Roman" w:cs="Times New Roman"/>
          <w:b/>
          <w:bCs/>
          <w:color w:val="000000"/>
          <w:kern w:val="0"/>
          <w:szCs w:val="24"/>
          <w:lang w:eastAsia="pl-PL"/>
        </w:rPr>
        <w:t>Jeśli sprawcą przemocy lub niewłaściwego zachowania jest duchowny</w:t>
      </w:r>
      <w:r w:rsidR="00E10E67">
        <w:rPr>
          <w:rFonts w:eastAsia="Times New Roman" w:cs="Times New Roman"/>
          <w:b/>
          <w:bCs/>
          <w:color w:val="000000"/>
          <w:kern w:val="0"/>
          <w:szCs w:val="24"/>
          <w:lang w:eastAsia="pl-PL"/>
        </w:rPr>
        <w:t>,</w:t>
      </w:r>
      <w:r w:rsidRPr="00292A44">
        <w:rPr>
          <w:rFonts w:eastAsia="Times New Roman" w:cs="Times New Roman"/>
          <w:b/>
          <w:bCs/>
          <w:color w:val="000000"/>
          <w:kern w:val="0"/>
          <w:szCs w:val="24"/>
          <w:lang w:eastAsia="pl-PL"/>
        </w:rPr>
        <w:t xml:space="preserve"> poinformuj diecezjalnego delegata ds. ochrony dzieci i młodzieży</w:t>
      </w:r>
      <w:r w:rsidR="00292A44" w:rsidRPr="00292A44">
        <w:rPr>
          <w:rFonts w:eastAsia="Times New Roman" w:cs="Times New Roman"/>
          <w:b/>
          <w:bCs/>
          <w:color w:val="000000"/>
          <w:kern w:val="0"/>
          <w:szCs w:val="24"/>
          <w:lang w:eastAsia="pl-PL"/>
        </w:rPr>
        <w:t xml:space="preserve">. </w:t>
      </w:r>
      <w:r w:rsidR="00292A44" w:rsidRPr="00292A44">
        <w:rPr>
          <w:rFonts w:eastAsia="Times New Roman" w:cs="Times New Roman"/>
          <w:color w:val="000000"/>
          <w:kern w:val="0"/>
          <w:szCs w:val="24"/>
          <w:lang w:eastAsia="pl-PL"/>
        </w:rPr>
        <w:t>W przypadku gdy krzywdy lub niewłaściwych zachowań dopuściła się inna osoba związana z parafią (pracownik, wolontariusz)</w:t>
      </w:r>
      <w:r w:rsidR="00E10E67">
        <w:rPr>
          <w:rFonts w:eastAsia="Times New Roman" w:cs="Times New Roman"/>
          <w:color w:val="000000"/>
          <w:kern w:val="0"/>
          <w:szCs w:val="24"/>
          <w:lang w:eastAsia="pl-PL"/>
        </w:rPr>
        <w:t>,</w:t>
      </w:r>
      <w:r w:rsidR="00292A44" w:rsidRPr="00292A44">
        <w:rPr>
          <w:rFonts w:eastAsia="Times New Roman" w:cs="Times New Roman"/>
          <w:color w:val="000000"/>
          <w:kern w:val="0"/>
          <w:szCs w:val="24"/>
          <w:lang w:eastAsia="pl-PL"/>
        </w:rPr>
        <w:t xml:space="preserve"> także zalecany jest kontakt z delegatem.</w:t>
      </w:r>
    </w:p>
    <w:p w14:paraId="7685681F" w14:textId="77777777" w:rsidR="00091809" w:rsidRDefault="00091809">
      <w:pPr>
        <w:spacing w:line="259" w:lineRule="auto"/>
      </w:pPr>
      <w:r>
        <w:br w:type="page"/>
      </w:r>
    </w:p>
    <w:p w14:paraId="76F874E1" w14:textId="77777777" w:rsidR="00091809" w:rsidRPr="00091809" w:rsidRDefault="00091809" w:rsidP="00E42D46">
      <w:pPr>
        <w:pStyle w:val="Nagwek1"/>
        <w:rPr>
          <w:rFonts w:eastAsia="Times New Roman"/>
          <w:szCs w:val="24"/>
          <w:lang w:eastAsia="pl-PL"/>
        </w:rPr>
      </w:pPr>
      <w:bookmarkStart w:id="37" w:name="_Toc168047660"/>
      <w:r>
        <w:lastRenderedPageBreak/>
        <w:t>Załącznik 2</w:t>
      </w:r>
      <w:r>
        <w:br/>
      </w:r>
      <w:r w:rsidRPr="00091809">
        <w:rPr>
          <w:rFonts w:eastAsia="Times New Roman"/>
          <w:lang w:eastAsia="pl-PL"/>
        </w:rPr>
        <w:t>Schemat interwencji w przypadku podejrzenia krzywdzenia dziecka przez osobę nieletnią, czyli taką, która nie ukończyła</w:t>
      </w:r>
      <w:r w:rsidR="001367BC">
        <w:rPr>
          <w:rFonts w:eastAsia="Times New Roman"/>
          <w:lang w:eastAsia="pl-PL"/>
        </w:rPr>
        <w:t xml:space="preserve"> </w:t>
      </w:r>
      <w:r w:rsidRPr="00091809">
        <w:rPr>
          <w:rFonts w:eastAsia="Times New Roman"/>
          <w:lang w:eastAsia="pl-PL"/>
        </w:rPr>
        <w:t>17 roku życia</w:t>
      </w:r>
      <w:bookmarkEnd w:id="37"/>
      <w:r w:rsidRPr="00091809">
        <w:rPr>
          <w:rFonts w:eastAsia="Times New Roman"/>
          <w:lang w:eastAsia="pl-PL"/>
        </w:rPr>
        <w:t> </w:t>
      </w:r>
      <w:r w:rsidR="00AF7487">
        <w:rPr>
          <w:rFonts w:eastAsia="Times New Roman"/>
          <w:lang w:eastAsia="pl-PL"/>
        </w:rPr>
        <w:t>(przemoc rówieśnicza)</w:t>
      </w:r>
    </w:p>
    <w:p w14:paraId="34A8D340" w14:textId="77777777" w:rsidR="00091809" w:rsidRPr="00091809" w:rsidRDefault="00091809" w:rsidP="00091809">
      <w:pPr>
        <w:spacing w:after="0"/>
        <w:rPr>
          <w:rFonts w:eastAsia="Times New Roman" w:cs="Times New Roman"/>
          <w:kern w:val="0"/>
          <w:szCs w:val="24"/>
          <w:lang w:eastAsia="pl-PL"/>
        </w:rPr>
      </w:pPr>
    </w:p>
    <w:p w14:paraId="4BBD0D4D"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2EB40EA7" w14:textId="77777777" w:rsidR="00091809" w:rsidRPr="00091809" w:rsidRDefault="00091809" w:rsidP="00091809">
      <w:pPr>
        <w:spacing w:after="0"/>
        <w:rPr>
          <w:rFonts w:eastAsia="Times New Roman" w:cs="Times New Roman"/>
          <w:kern w:val="0"/>
          <w:sz w:val="22"/>
          <w:lang w:eastAsia="pl-PL"/>
        </w:rPr>
      </w:pPr>
    </w:p>
    <w:p w14:paraId="4CA2E1AD"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ze strony innego dziecka </w:t>
      </w:r>
      <w:r w:rsidR="00091809" w:rsidRPr="00091809">
        <w:rPr>
          <w:rFonts w:eastAsia="Times New Roman" w:cs="Times New Roman"/>
          <w:b/>
          <w:bCs/>
          <w:color w:val="000000"/>
          <w:kern w:val="0"/>
          <w:szCs w:val="24"/>
          <w:lang w:eastAsia="pl-PL"/>
        </w:rPr>
        <w:t>przemocy z uszczerbkiem na zdrowiu,  wykorzystania seksualnego lub/i zagrożone jest jego życie</w:t>
      </w:r>
    </w:p>
    <w:p w14:paraId="1FB88EDA"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 o krzywdzenie;</w:t>
      </w:r>
    </w:p>
    <w:p w14:paraId="064D1558"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rodzicami/opiekunami dzieci uwikłanych w</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przemoc;</w:t>
      </w:r>
    </w:p>
    <w:p w14:paraId="563883C5" w14:textId="77777777" w:rsidR="00091809" w:rsidRPr="00091809" w:rsidRDefault="00091809" w:rsidP="00091809">
      <w:pPr>
        <w:numPr>
          <w:ilvl w:val="0"/>
          <w:numId w:val="35"/>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równolegle powiadom lokalny sąd rodzinny lub policję wysyłając zawiadomienie  o</w:t>
      </w:r>
      <w:r w:rsid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możliwości popełnienia przestępstwa.</w:t>
      </w:r>
    </w:p>
    <w:p w14:paraId="5123FC40" w14:textId="77777777" w:rsidR="00091809" w:rsidRPr="00091809" w:rsidRDefault="00091809" w:rsidP="00091809">
      <w:pPr>
        <w:spacing w:after="0"/>
        <w:rPr>
          <w:rFonts w:eastAsia="Times New Roman" w:cs="Times New Roman"/>
          <w:kern w:val="0"/>
          <w:sz w:val="22"/>
          <w:lang w:eastAsia="pl-PL"/>
        </w:rPr>
      </w:pPr>
    </w:p>
    <w:p w14:paraId="6C90FB5D"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ze strony innego dziecka </w:t>
      </w:r>
      <w:r w:rsidR="00091809" w:rsidRPr="00091809">
        <w:rPr>
          <w:rFonts w:eastAsia="Times New Roman" w:cs="Times New Roman"/>
          <w:b/>
          <w:bCs/>
          <w:color w:val="000000"/>
          <w:kern w:val="0"/>
          <w:szCs w:val="24"/>
          <w:lang w:eastAsia="pl-PL"/>
        </w:rPr>
        <w:t>jednorazowo innej przemocy fizycznej</w:t>
      </w:r>
      <w:r w:rsidR="00091809" w:rsidRPr="00091809">
        <w:rPr>
          <w:rFonts w:eastAsia="Times New Roman" w:cs="Times New Roman"/>
          <w:color w:val="000000"/>
          <w:kern w:val="0"/>
          <w:szCs w:val="24"/>
          <w:lang w:eastAsia="pl-PL"/>
        </w:rPr>
        <w:t xml:space="preserve"> (np. popychania, szturchania), </w:t>
      </w:r>
      <w:r w:rsidR="00091809" w:rsidRPr="00091809">
        <w:rPr>
          <w:rFonts w:eastAsia="Times New Roman" w:cs="Times New Roman"/>
          <w:b/>
          <w:bCs/>
          <w:color w:val="000000"/>
          <w:kern w:val="0"/>
          <w:szCs w:val="24"/>
          <w:lang w:eastAsia="pl-PL"/>
        </w:rPr>
        <w:t>przemocy psychicznej</w:t>
      </w:r>
      <w:r w:rsidR="00091809" w:rsidRPr="00091809">
        <w:rPr>
          <w:rFonts w:eastAsia="Times New Roman" w:cs="Times New Roman"/>
          <w:color w:val="000000"/>
          <w:kern w:val="0"/>
          <w:szCs w:val="24"/>
          <w:lang w:eastAsia="pl-PL"/>
        </w:rPr>
        <w:t xml:space="preserve"> (np. poniżania, dyskryminacji, ośmieszania) </w:t>
      </w:r>
      <w:r w:rsidR="00091809" w:rsidRPr="00091809">
        <w:rPr>
          <w:rFonts w:eastAsia="Times New Roman" w:cs="Times New Roman"/>
          <w:b/>
          <w:bCs/>
          <w:color w:val="000000"/>
          <w:kern w:val="0"/>
          <w:szCs w:val="24"/>
          <w:lang w:eastAsia="pl-PL"/>
        </w:rPr>
        <w:t>lub innych niepokojących zachowań</w:t>
      </w:r>
      <w:r w:rsidR="00091809" w:rsidRPr="00091809">
        <w:rPr>
          <w:rFonts w:eastAsia="Times New Roman" w:cs="Times New Roman"/>
          <w:color w:val="000000"/>
          <w:kern w:val="0"/>
          <w:szCs w:val="24"/>
          <w:lang w:eastAsia="pl-PL"/>
        </w:rPr>
        <w:t xml:space="preserve"> (tj. krzyk, niestosowne komentarze)</w:t>
      </w:r>
    </w:p>
    <w:p w14:paraId="11081001" w14:textId="77777777"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osoby podejrzanej</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w:t>
      </w:r>
      <w:r w:rsidRPr="00292A44">
        <w:rPr>
          <w:rFonts w:eastAsia="Times New Roman" w:cs="Times New Roman"/>
          <w:color w:val="000000"/>
          <w:kern w:val="0"/>
          <w:szCs w:val="24"/>
          <w:lang w:eastAsia="pl-PL"/>
        </w:rPr>
        <w:t> </w:t>
      </w:r>
      <w:r w:rsidRPr="00091809">
        <w:rPr>
          <w:rFonts w:eastAsia="Times New Roman" w:cs="Times New Roman"/>
          <w:color w:val="000000"/>
          <w:kern w:val="0"/>
          <w:szCs w:val="24"/>
          <w:lang w:eastAsia="pl-PL"/>
        </w:rPr>
        <w:t>krzywdzenie;</w:t>
      </w:r>
    </w:p>
    <w:p w14:paraId="7D5ABB85" w14:textId="77777777" w:rsidR="00091809" w:rsidRPr="00091809" w:rsidRDefault="00091809" w:rsidP="00091809">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i opracuj działania naprawcze, osobno z rodzicami dziecka krzywdzącego i krzywdzonego;</w:t>
      </w:r>
    </w:p>
    <w:p w14:paraId="1CD8D042" w14:textId="77777777" w:rsidR="00091809" w:rsidRPr="00091809" w:rsidRDefault="00091809" w:rsidP="00650825">
      <w:pPr>
        <w:numPr>
          <w:ilvl w:val="0"/>
          <w:numId w:val="36"/>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powtarzającej się przemocy powiadom</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lokalny sąd rodzinny wysyłając wniosek.</w:t>
      </w:r>
    </w:p>
    <w:p w14:paraId="44BA4007" w14:textId="77777777" w:rsidR="00091809" w:rsidRPr="00292A44" w:rsidRDefault="00091809">
      <w:pPr>
        <w:spacing w:line="259" w:lineRule="auto"/>
        <w:rPr>
          <w:sz w:val="22"/>
          <w:szCs w:val="20"/>
        </w:rPr>
      </w:pPr>
      <w:r w:rsidRPr="00292A44">
        <w:rPr>
          <w:sz w:val="22"/>
          <w:szCs w:val="20"/>
        </w:rPr>
        <w:br w:type="page"/>
      </w:r>
    </w:p>
    <w:p w14:paraId="38373465" w14:textId="77777777" w:rsidR="00091809" w:rsidRPr="00091809" w:rsidRDefault="00091809" w:rsidP="00091809">
      <w:pPr>
        <w:pStyle w:val="Nagwek1"/>
        <w:rPr>
          <w:rFonts w:eastAsia="Times New Roman" w:cs="Times New Roman"/>
          <w:kern w:val="0"/>
          <w:szCs w:val="24"/>
          <w:lang w:eastAsia="pl-PL"/>
        </w:rPr>
      </w:pPr>
      <w:bookmarkStart w:id="38" w:name="_Toc168047661"/>
      <w:r w:rsidRPr="00091809">
        <w:lastRenderedPageBreak/>
        <w:t>Załącznik 3</w:t>
      </w:r>
      <w:r>
        <w:br/>
      </w:r>
      <w:r w:rsidRPr="00091809">
        <w:rPr>
          <w:rFonts w:eastAsia="Times New Roman" w:cs="Times New Roman"/>
          <w:bCs/>
          <w:kern w:val="0"/>
          <w:lang w:eastAsia="pl-PL"/>
        </w:rPr>
        <w:t>Schemat interwencji w przypadku podejrzenia krzywdzenia dziecka przez rodzica lub opiekuna.</w:t>
      </w:r>
      <w:bookmarkEnd w:id="38"/>
    </w:p>
    <w:p w14:paraId="38E1D717" w14:textId="77777777" w:rsidR="00091809" w:rsidRPr="00091809" w:rsidRDefault="00091809" w:rsidP="00091809">
      <w:pPr>
        <w:spacing w:after="0"/>
        <w:rPr>
          <w:rFonts w:eastAsia="Times New Roman" w:cs="Times New Roman"/>
          <w:kern w:val="0"/>
          <w:szCs w:val="24"/>
          <w:lang w:eastAsia="pl-PL"/>
        </w:rPr>
      </w:pPr>
    </w:p>
    <w:p w14:paraId="4B05635F" w14:textId="77777777" w:rsidR="00091809" w:rsidRPr="00091809" w:rsidRDefault="00091809" w:rsidP="00091809">
      <w:pPr>
        <w:spacing w:after="0"/>
        <w:rPr>
          <w:rFonts w:eastAsia="Times New Roman" w:cs="Times New Roman"/>
          <w:kern w:val="0"/>
          <w:sz w:val="22"/>
          <w:lang w:eastAsia="pl-PL"/>
        </w:rPr>
      </w:pPr>
      <w:r w:rsidRPr="00091809">
        <w:rPr>
          <w:rFonts w:eastAsia="Times New Roman" w:cs="Times New Roman"/>
          <w:color w:val="000000"/>
          <w:kern w:val="0"/>
          <w:szCs w:val="24"/>
          <w:u w:val="single"/>
          <w:lang w:eastAsia="pl-PL"/>
        </w:rPr>
        <w:t>Podejrzewasz, że dziecko:</w:t>
      </w:r>
    </w:p>
    <w:p w14:paraId="28C2216F" w14:textId="77777777" w:rsidR="00091809" w:rsidRPr="00091809" w:rsidRDefault="00091809" w:rsidP="00091809">
      <w:pPr>
        <w:spacing w:after="0"/>
        <w:rPr>
          <w:rFonts w:eastAsia="Times New Roman" w:cs="Times New Roman"/>
          <w:kern w:val="0"/>
          <w:sz w:val="22"/>
          <w:lang w:eastAsia="pl-PL"/>
        </w:rPr>
      </w:pPr>
    </w:p>
    <w:p w14:paraId="3A8964B5" w14:textId="77777777" w:rsidR="00091809" w:rsidRPr="00091809" w:rsidRDefault="001367BC" w:rsidP="00091809">
      <w:pPr>
        <w:spacing w:after="0"/>
        <w:jc w:val="both"/>
        <w:rPr>
          <w:rFonts w:eastAsia="Times New Roman" w:cs="Times New Roman"/>
          <w:kern w:val="0"/>
          <w:sz w:val="22"/>
          <w:lang w:eastAsia="pl-PL"/>
        </w:rPr>
      </w:pPr>
      <w:r>
        <w:rPr>
          <w:rFonts w:eastAsia="Times New Roman" w:cs="Times New Roman"/>
          <w:color w:val="000000"/>
          <w:kern w:val="0"/>
          <w:szCs w:val="24"/>
          <w:lang w:eastAsia="pl-PL"/>
        </w:rPr>
        <w:t>- d</w:t>
      </w:r>
      <w:r w:rsidR="00091809" w:rsidRPr="00091809">
        <w:rPr>
          <w:rFonts w:eastAsia="Times New Roman" w:cs="Times New Roman"/>
          <w:color w:val="000000"/>
          <w:kern w:val="0"/>
          <w:szCs w:val="24"/>
          <w:lang w:eastAsia="pl-PL"/>
        </w:rPr>
        <w:t xml:space="preserve">oświadcza </w:t>
      </w:r>
      <w:r w:rsidR="00091809" w:rsidRPr="00091809">
        <w:rPr>
          <w:rFonts w:eastAsia="Times New Roman" w:cs="Times New Roman"/>
          <w:b/>
          <w:bCs/>
          <w:color w:val="000000"/>
          <w:kern w:val="0"/>
          <w:szCs w:val="24"/>
          <w:lang w:eastAsia="pl-PL"/>
        </w:rPr>
        <w:t>przemocy z uszczerbkiem na zdrowiu, wykorzystania seksualnego lub/i zagrożone jest jego życie</w:t>
      </w:r>
    </w:p>
    <w:p w14:paraId="43E9553C" w14:textId="77777777"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 i odseparuj je od r</w:t>
      </w:r>
      <w:r w:rsidR="001367BC">
        <w:rPr>
          <w:rFonts w:eastAsia="Times New Roman" w:cs="Times New Roman"/>
          <w:color w:val="000000"/>
          <w:kern w:val="0"/>
          <w:szCs w:val="24"/>
          <w:lang w:eastAsia="pl-PL"/>
        </w:rPr>
        <w:t xml:space="preserve">odzica/opiekuna podejrzanego </w:t>
      </w:r>
      <w:r w:rsidRPr="00091809">
        <w:rPr>
          <w:rFonts w:eastAsia="Times New Roman" w:cs="Times New Roman"/>
          <w:color w:val="000000"/>
          <w:kern w:val="0"/>
          <w:szCs w:val="24"/>
          <w:lang w:eastAsia="pl-PL"/>
        </w:rPr>
        <w:t>o krzywdzenie</w:t>
      </w:r>
      <w:r w:rsidR="001367BC">
        <w:rPr>
          <w:rFonts w:eastAsia="Times New Roman" w:cs="Times New Roman"/>
          <w:color w:val="000000"/>
          <w:kern w:val="0"/>
          <w:szCs w:val="24"/>
          <w:lang w:eastAsia="pl-PL"/>
        </w:rPr>
        <w:t>;</w:t>
      </w:r>
    </w:p>
    <w:p w14:paraId="6977C4B2" w14:textId="77777777" w:rsidR="00091809" w:rsidRPr="00091809" w:rsidRDefault="00091809" w:rsidP="00091809">
      <w:pPr>
        <w:numPr>
          <w:ilvl w:val="0"/>
          <w:numId w:val="37"/>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zawiadom policję pod nr 112 lub 997</w:t>
      </w:r>
      <w:r w:rsidR="001367BC">
        <w:rPr>
          <w:rFonts w:eastAsia="Times New Roman" w:cs="Times New Roman"/>
          <w:color w:val="000000"/>
          <w:kern w:val="0"/>
          <w:szCs w:val="24"/>
          <w:lang w:eastAsia="pl-PL"/>
        </w:rPr>
        <w:t>.</w:t>
      </w:r>
    </w:p>
    <w:p w14:paraId="32C1E211" w14:textId="77777777" w:rsidR="00091809" w:rsidRPr="00091809" w:rsidRDefault="00091809" w:rsidP="00091809">
      <w:pPr>
        <w:spacing w:after="0"/>
        <w:rPr>
          <w:rFonts w:eastAsia="Times New Roman" w:cs="Times New Roman"/>
          <w:kern w:val="0"/>
          <w:sz w:val="22"/>
          <w:lang w:eastAsia="pl-PL"/>
        </w:rPr>
      </w:pPr>
    </w:p>
    <w:p w14:paraId="530A7440"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zaniedbania</w:t>
      </w:r>
      <w:r w:rsidRPr="00091809">
        <w:rPr>
          <w:rFonts w:eastAsia="Times New Roman" w:cs="Times New Roman"/>
          <w:color w:val="000000"/>
          <w:kern w:val="0"/>
          <w:szCs w:val="24"/>
          <w:lang w:eastAsia="pl-PL"/>
        </w:rPr>
        <w:t xml:space="preserve"> lub </w:t>
      </w:r>
      <w:r w:rsidRPr="00091809">
        <w:rPr>
          <w:rFonts w:eastAsia="Times New Roman" w:cs="Times New Roman"/>
          <w:b/>
          <w:bCs/>
          <w:color w:val="000000"/>
          <w:kern w:val="0"/>
          <w:szCs w:val="24"/>
          <w:lang w:eastAsia="pl-PL"/>
        </w:rPr>
        <w:t>rodzic/opiekun dziecka jest niewydolny wychowawczo</w:t>
      </w:r>
      <w:r w:rsidRPr="00091809">
        <w:rPr>
          <w:rFonts w:eastAsia="Times New Roman" w:cs="Times New Roman"/>
          <w:color w:val="000000"/>
          <w:kern w:val="0"/>
          <w:szCs w:val="24"/>
          <w:lang w:eastAsia="pl-PL"/>
        </w:rPr>
        <w:t xml:space="preserve"> (np. dziecko chodzi w nieadekwatnych do pogody ubraniach, opuszcza miejsce zamieszkania bez nadzoru osoby dorosłej)</w:t>
      </w:r>
    </w:p>
    <w:p w14:paraId="531A9F6E"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p>
    <w:p w14:paraId="3F63132E" w14:textId="77777777" w:rsidR="00091809" w:rsidRPr="00091809" w:rsidRDefault="001367BC" w:rsidP="00091809">
      <w:pPr>
        <w:numPr>
          <w:ilvl w:val="0"/>
          <w:numId w:val="38"/>
        </w:numPr>
        <w:spacing w:after="0"/>
        <w:jc w:val="both"/>
        <w:textAlignment w:val="baseline"/>
        <w:rPr>
          <w:rFonts w:eastAsia="Times New Roman" w:cs="Times New Roman"/>
          <w:color w:val="000000"/>
          <w:kern w:val="0"/>
          <w:szCs w:val="24"/>
          <w:lang w:eastAsia="pl-PL"/>
        </w:rPr>
      </w:pPr>
      <w:r>
        <w:rPr>
          <w:rFonts w:eastAsia="Times New Roman" w:cs="Times New Roman"/>
          <w:color w:val="000000"/>
          <w:kern w:val="0"/>
          <w:szCs w:val="24"/>
          <w:lang w:eastAsia="pl-PL"/>
        </w:rPr>
        <w:t>porozmawiaj z rodzicem/</w:t>
      </w:r>
      <w:r w:rsidR="00091809" w:rsidRPr="00091809">
        <w:rPr>
          <w:rFonts w:eastAsia="Times New Roman" w:cs="Times New Roman"/>
          <w:color w:val="000000"/>
          <w:kern w:val="0"/>
          <w:szCs w:val="24"/>
          <w:lang w:eastAsia="pl-PL"/>
        </w:rPr>
        <w:t>opiekunem;</w:t>
      </w:r>
    </w:p>
    <w:p w14:paraId="56E3ABD8"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 lub/i materialnego;</w:t>
      </w:r>
    </w:p>
    <w:p w14:paraId="77445907" w14:textId="77777777" w:rsidR="00091809" w:rsidRPr="00091809" w:rsidRDefault="00091809" w:rsidP="00091809">
      <w:pPr>
        <w:numPr>
          <w:ilvl w:val="0"/>
          <w:numId w:val="38"/>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powiadom właściwy ośrodek pomocy społecznej.</w:t>
      </w:r>
    </w:p>
    <w:p w14:paraId="14186066" w14:textId="77777777" w:rsidR="00091809" w:rsidRPr="00091809" w:rsidRDefault="00091809" w:rsidP="00091809">
      <w:pPr>
        <w:spacing w:after="0"/>
        <w:rPr>
          <w:rFonts w:eastAsia="Times New Roman" w:cs="Times New Roman"/>
          <w:kern w:val="0"/>
          <w:sz w:val="22"/>
          <w:lang w:eastAsia="pl-PL"/>
        </w:rPr>
      </w:pPr>
    </w:p>
    <w:p w14:paraId="0636F077"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Jest pokrzywdzone </w:t>
      </w:r>
      <w:r w:rsidRPr="00091809">
        <w:rPr>
          <w:rFonts w:eastAsia="Times New Roman" w:cs="Times New Roman"/>
          <w:b/>
          <w:bCs/>
          <w:color w:val="000000"/>
          <w:kern w:val="0"/>
          <w:szCs w:val="24"/>
          <w:lang w:eastAsia="pl-PL"/>
        </w:rPr>
        <w:t>innymi typami przestępstw</w:t>
      </w:r>
    </w:p>
    <w:p w14:paraId="04B3BCAE" w14:textId="77777777" w:rsidR="00091809" w:rsidRPr="00091809" w:rsidRDefault="00091809" w:rsidP="00091809">
      <w:pPr>
        <w:numPr>
          <w:ilvl w:val="0"/>
          <w:numId w:val="39"/>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poinformuj na piśmie policję  lub prokuraturę, wysyłając zawiadomienie o możliwości popełnienia przestępstwa.</w:t>
      </w:r>
    </w:p>
    <w:p w14:paraId="7E5A2291" w14:textId="77777777" w:rsidR="00091809" w:rsidRPr="00091809" w:rsidRDefault="00091809" w:rsidP="00091809">
      <w:pPr>
        <w:spacing w:after="0"/>
        <w:rPr>
          <w:rFonts w:eastAsia="Times New Roman" w:cs="Times New Roman"/>
          <w:kern w:val="0"/>
          <w:sz w:val="22"/>
          <w:lang w:eastAsia="pl-PL"/>
        </w:rPr>
      </w:pPr>
    </w:p>
    <w:p w14:paraId="62ED2031" w14:textId="77777777" w:rsidR="00091809" w:rsidRPr="00091809" w:rsidRDefault="00091809" w:rsidP="00091809">
      <w:pPr>
        <w:spacing w:after="0"/>
        <w:jc w:val="both"/>
        <w:rPr>
          <w:rFonts w:eastAsia="Times New Roman" w:cs="Times New Roman"/>
          <w:kern w:val="0"/>
          <w:sz w:val="22"/>
          <w:lang w:eastAsia="pl-PL"/>
        </w:rPr>
      </w:pPr>
      <w:r w:rsidRPr="00091809">
        <w:rPr>
          <w:rFonts w:eastAsia="Times New Roman" w:cs="Times New Roman"/>
          <w:color w:val="000000"/>
          <w:kern w:val="0"/>
          <w:szCs w:val="24"/>
          <w:lang w:eastAsia="pl-PL"/>
        </w:rPr>
        <w:t xml:space="preserve">- Doświadcza </w:t>
      </w:r>
      <w:r w:rsidRPr="00091809">
        <w:rPr>
          <w:rFonts w:eastAsia="Times New Roman" w:cs="Times New Roman"/>
          <w:b/>
          <w:bCs/>
          <w:color w:val="000000"/>
          <w:kern w:val="0"/>
          <w:szCs w:val="24"/>
          <w:lang w:eastAsia="pl-PL"/>
        </w:rPr>
        <w:t>jednorazowo innej przemocy fizycznej</w:t>
      </w:r>
      <w:r w:rsidRPr="00091809">
        <w:rPr>
          <w:rFonts w:eastAsia="Times New Roman" w:cs="Times New Roman"/>
          <w:color w:val="000000"/>
          <w:kern w:val="0"/>
          <w:szCs w:val="24"/>
          <w:lang w:eastAsia="pl-PL"/>
        </w:rPr>
        <w:t xml:space="preserve"> (np. klapsów, popychania, szturchania), </w:t>
      </w:r>
      <w:r w:rsidRPr="00091809">
        <w:rPr>
          <w:rFonts w:eastAsia="Times New Roman" w:cs="Times New Roman"/>
          <w:b/>
          <w:bCs/>
          <w:color w:val="000000"/>
          <w:kern w:val="0"/>
          <w:szCs w:val="24"/>
          <w:lang w:eastAsia="pl-PL"/>
        </w:rPr>
        <w:t>przemocy psychicznej</w:t>
      </w:r>
      <w:r w:rsidRPr="00091809">
        <w:rPr>
          <w:rFonts w:eastAsia="Times New Roman" w:cs="Times New Roman"/>
          <w:color w:val="000000"/>
          <w:kern w:val="0"/>
          <w:szCs w:val="24"/>
          <w:lang w:eastAsia="pl-PL"/>
        </w:rPr>
        <w:t xml:space="preserve"> (np. poniżania, dyskryminacji, ośmieszania) </w:t>
      </w:r>
      <w:r w:rsidRPr="00091809">
        <w:rPr>
          <w:rFonts w:eastAsia="Times New Roman" w:cs="Times New Roman"/>
          <w:b/>
          <w:bCs/>
          <w:color w:val="000000"/>
          <w:kern w:val="0"/>
          <w:szCs w:val="24"/>
          <w:lang w:eastAsia="pl-PL"/>
        </w:rPr>
        <w:t>lub innych niepokojących zachowań</w:t>
      </w:r>
      <w:r w:rsidRPr="00091809">
        <w:rPr>
          <w:rFonts w:eastAsia="Times New Roman" w:cs="Times New Roman"/>
          <w:color w:val="000000"/>
          <w:kern w:val="0"/>
          <w:szCs w:val="24"/>
          <w:lang w:eastAsia="pl-PL"/>
        </w:rPr>
        <w:t xml:space="preserve"> (tj. krzyk, niestosowne komentarze)</w:t>
      </w:r>
    </w:p>
    <w:p w14:paraId="3DF8DA08"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zadbaj o bezpieczeństwo dziecka</w:t>
      </w:r>
      <w:r w:rsidR="001367BC">
        <w:rPr>
          <w:rFonts w:eastAsia="Times New Roman" w:cs="Times New Roman"/>
          <w:color w:val="000000"/>
          <w:kern w:val="0"/>
          <w:szCs w:val="24"/>
          <w:lang w:eastAsia="pl-PL"/>
        </w:rPr>
        <w:t>;</w:t>
      </w:r>
    </w:p>
    <w:p w14:paraId="0ED143C5"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przeprowadź rozmowę z rodzicem/opiekunem podejrzanym</w:t>
      </w:r>
      <w:r w:rsidR="001367BC">
        <w:rPr>
          <w:rFonts w:eastAsia="Times New Roman" w:cs="Times New Roman"/>
          <w:color w:val="000000"/>
          <w:kern w:val="0"/>
          <w:szCs w:val="24"/>
          <w:lang w:eastAsia="pl-PL"/>
        </w:rPr>
        <w:t xml:space="preserve"> </w:t>
      </w:r>
      <w:r w:rsidRPr="00091809">
        <w:rPr>
          <w:rFonts w:eastAsia="Times New Roman" w:cs="Times New Roman"/>
          <w:color w:val="000000"/>
          <w:kern w:val="0"/>
          <w:szCs w:val="24"/>
          <w:lang w:eastAsia="pl-PL"/>
        </w:rPr>
        <w:t>o krzywdzenie;</w:t>
      </w:r>
    </w:p>
    <w:p w14:paraId="0D218E66"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powiadom o możliwości wsparcia psychologicznego;</w:t>
      </w:r>
    </w:p>
    <w:p w14:paraId="5B608A83" w14:textId="77777777" w:rsidR="00091809" w:rsidRPr="00091809" w:rsidRDefault="00091809" w:rsidP="00091809">
      <w:pPr>
        <w:numPr>
          <w:ilvl w:val="0"/>
          <w:numId w:val="40"/>
        </w:numPr>
        <w:spacing w:after="0"/>
        <w:jc w:val="both"/>
        <w:textAlignment w:val="baseline"/>
        <w:rPr>
          <w:rFonts w:eastAsia="Times New Roman" w:cs="Times New Roman"/>
          <w:color w:val="000000"/>
          <w:kern w:val="0"/>
          <w:szCs w:val="24"/>
          <w:lang w:eastAsia="pl-PL"/>
        </w:rPr>
      </w:pPr>
      <w:r w:rsidRPr="00091809">
        <w:rPr>
          <w:rFonts w:eastAsia="Times New Roman" w:cs="Times New Roman"/>
          <w:color w:val="000000"/>
          <w:kern w:val="0"/>
          <w:szCs w:val="24"/>
          <w:lang w:eastAsia="pl-PL"/>
        </w:rPr>
        <w:t>w przypadku braku współpracy rodzica/opiekuna lub powtarzającej się przemocy powiadom właściwy ośrodek pomocy społecznej</w:t>
      </w:r>
      <w:r w:rsidR="001367BC">
        <w:rPr>
          <w:rFonts w:eastAsia="Times New Roman" w:cs="Times New Roman"/>
          <w:color w:val="000000"/>
          <w:kern w:val="0"/>
          <w:szCs w:val="24"/>
          <w:lang w:eastAsia="pl-PL"/>
        </w:rPr>
        <w:t>.</w:t>
      </w:r>
    </w:p>
    <w:p w14:paraId="21AEAAEB" w14:textId="77777777" w:rsidR="00091809" w:rsidRDefault="00091809">
      <w:pPr>
        <w:spacing w:line="259" w:lineRule="auto"/>
      </w:pPr>
      <w:r>
        <w:br w:type="page"/>
      </w:r>
    </w:p>
    <w:p w14:paraId="44DFBF5B" w14:textId="77777777" w:rsidR="00091809" w:rsidRDefault="00091809" w:rsidP="00E42D46">
      <w:pPr>
        <w:pStyle w:val="Nagwek1"/>
      </w:pPr>
      <w:bookmarkStart w:id="39" w:name="_Toc168047662"/>
      <w:r>
        <w:lastRenderedPageBreak/>
        <w:t xml:space="preserve">Załącznik 4 </w:t>
      </w:r>
      <w:r w:rsidR="00E42D46">
        <w:br/>
      </w:r>
      <w:r>
        <w:t>Lista organizacji, do których można zwrócić się po pomoc</w:t>
      </w:r>
      <w:bookmarkEnd w:id="39"/>
    </w:p>
    <w:p w14:paraId="56BCD28F" w14:textId="77777777" w:rsidR="00E42D46" w:rsidRDefault="00E42D46" w:rsidP="00D22D36"/>
    <w:p w14:paraId="24E6A340" w14:textId="77777777" w:rsidR="00D22D36" w:rsidRDefault="00D22D36" w:rsidP="00D22D36">
      <w:pPr>
        <w:pStyle w:val="Akapitzlist"/>
        <w:numPr>
          <w:ilvl w:val="1"/>
          <w:numId w:val="39"/>
        </w:numPr>
        <w:ind w:left="0"/>
      </w:pPr>
      <w:r>
        <w:t>Ogólnopolski telefon zaufania:</w:t>
      </w:r>
    </w:p>
    <w:p w14:paraId="3F1185EC" w14:textId="77777777" w:rsidR="00D22D36" w:rsidRDefault="00D22D36" w:rsidP="00D22D36">
      <w:r>
        <w:t xml:space="preserve">Telefon dla Ofiar Przemocy w Rodzinie, </w:t>
      </w:r>
      <w:r w:rsidRPr="00D22D36">
        <w:t>niebieskalinia@niebieskalinia.info</w:t>
      </w:r>
      <w:r>
        <w:br/>
        <w:t>800 120 002 – numer bezpłatny, czynny całą dobę</w:t>
      </w:r>
    </w:p>
    <w:p w14:paraId="1E4B8701" w14:textId="77777777" w:rsidR="00D22D36" w:rsidRDefault="00D22D36" w:rsidP="00D22D36">
      <w:pPr>
        <w:pStyle w:val="Akapitzlist"/>
        <w:numPr>
          <w:ilvl w:val="1"/>
          <w:numId w:val="39"/>
        </w:numPr>
        <w:ind w:left="0"/>
      </w:pPr>
      <w:r>
        <w:t>Policja ( numery alarmowe 112, 997)</w:t>
      </w:r>
    </w:p>
    <w:p w14:paraId="5286E3CA" w14:textId="77777777" w:rsidR="00D22D36" w:rsidRDefault="00D22D36" w:rsidP="00D22D36">
      <w:pPr>
        <w:pStyle w:val="Akapitzlist"/>
        <w:ind w:left="0"/>
      </w:pPr>
    </w:p>
    <w:p w14:paraId="1BDD9F97" w14:textId="77777777" w:rsidR="00D22D36" w:rsidRDefault="00D22D36" w:rsidP="00D22D36">
      <w:pPr>
        <w:pStyle w:val="Akapitzlist"/>
        <w:spacing w:before="240"/>
        <w:ind w:left="0"/>
      </w:pPr>
      <w:r>
        <w:t>Numer do dzielnicowego: ………………………………………….</w:t>
      </w:r>
    </w:p>
    <w:p w14:paraId="20402A37" w14:textId="77777777" w:rsidR="00D22D36" w:rsidRDefault="00D22D36" w:rsidP="00D22D36">
      <w:pPr>
        <w:pStyle w:val="Akapitzlist"/>
        <w:spacing w:before="240"/>
        <w:ind w:left="0"/>
      </w:pPr>
    </w:p>
    <w:p w14:paraId="58A048F6" w14:textId="77777777" w:rsidR="00D22D36" w:rsidRDefault="00D22D36" w:rsidP="00D22D36">
      <w:pPr>
        <w:pStyle w:val="Akapitzlist"/>
        <w:numPr>
          <w:ilvl w:val="1"/>
          <w:numId w:val="39"/>
        </w:numPr>
        <w:spacing w:before="240"/>
        <w:ind w:left="0"/>
      </w:pPr>
      <w:r>
        <w:t>Miejscowy (Gminny/Powiatowy/Miejski) Ośrodek Polityki Społecznej:</w:t>
      </w:r>
    </w:p>
    <w:p w14:paraId="181BDC10" w14:textId="77777777" w:rsidR="00D22D36" w:rsidRDefault="00D22D36" w:rsidP="00D22D36">
      <w:pPr>
        <w:spacing w:before="240"/>
      </w:pPr>
      <w:r>
        <w:t>Adres i kontakt: ………………………………………………………………………………</w:t>
      </w:r>
      <w:r>
        <w:br/>
        <w:t>………………………………………………………………………………………………...</w:t>
      </w:r>
    </w:p>
    <w:p w14:paraId="7FD60B5B" w14:textId="77777777" w:rsidR="00D22D36" w:rsidRDefault="00D22D36" w:rsidP="00D22D36">
      <w:pPr>
        <w:pStyle w:val="Akapitzlist"/>
        <w:numPr>
          <w:ilvl w:val="1"/>
          <w:numId w:val="39"/>
        </w:numPr>
        <w:spacing w:before="240"/>
        <w:ind w:left="0"/>
      </w:pPr>
      <w:r>
        <w:t>Fundacja Dajemy Dzieciom Siłę:</w:t>
      </w:r>
    </w:p>
    <w:p w14:paraId="517E8F14" w14:textId="77777777" w:rsidR="00D22D36" w:rsidRPr="000851D7" w:rsidRDefault="00D22D36" w:rsidP="000851D7">
      <w:pPr>
        <w:spacing w:before="240"/>
        <w:rPr>
          <w:u w:val="single"/>
        </w:rPr>
      </w:pPr>
      <w:r>
        <w:t>Telefon zaufania dla dzieci i młodzieży do 18 r.ż.:</w:t>
      </w:r>
      <w:r w:rsidR="000851D7">
        <w:t xml:space="preserve"> tel.: 116 111, strona: </w:t>
      </w:r>
      <w:r w:rsidR="000851D7" w:rsidRPr="000851D7">
        <w:rPr>
          <w:u w:val="single"/>
        </w:rPr>
        <w:t>116111.pl</w:t>
      </w:r>
    </w:p>
    <w:p w14:paraId="7F43D731" w14:textId="77777777" w:rsidR="00D22D36" w:rsidRDefault="000851D7" w:rsidP="00C95400">
      <w:pPr>
        <w:spacing w:before="240"/>
      </w:pPr>
      <w:r w:rsidRPr="000851D7">
        <w:t>Telefon dla rodziców i nauczycieli w sprawie bezpieczeństwa dzieci</w:t>
      </w:r>
      <w:r>
        <w:t>: tel.: 800 100 100, strona: 800100100.pl</w:t>
      </w:r>
    </w:p>
    <w:p w14:paraId="68A36657" w14:textId="77777777" w:rsidR="00D22D36" w:rsidRDefault="00D22D36" w:rsidP="00D22D36">
      <w:pPr>
        <w:pStyle w:val="Akapitzlist"/>
        <w:spacing w:before="240"/>
        <w:ind w:left="0"/>
      </w:pPr>
    </w:p>
    <w:p w14:paraId="5F99F50A" w14:textId="77777777" w:rsidR="000851D7" w:rsidRDefault="00D22D36" w:rsidP="000851D7">
      <w:pPr>
        <w:pStyle w:val="Akapitzlist"/>
        <w:numPr>
          <w:ilvl w:val="1"/>
          <w:numId w:val="39"/>
        </w:numPr>
        <w:spacing w:before="240"/>
        <w:ind w:left="0"/>
      </w:pPr>
      <w:r>
        <w:t xml:space="preserve">Diecezjalne Centrum Służby </w:t>
      </w:r>
      <w:r w:rsidR="000851D7">
        <w:t xml:space="preserve">Rodzinie i </w:t>
      </w:r>
      <w:r>
        <w:t>Życiu</w:t>
      </w:r>
    </w:p>
    <w:p w14:paraId="305A6DE1" w14:textId="77777777" w:rsidR="000851D7" w:rsidRDefault="000851D7" w:rsidP="000851D7">
      <w:pPr>
        <w:pStyle w:val="Akapitzlist"/>
        <w:spacing w:before="240"/>
        <w:ind w:left="0"/>
      </w:pPr>
    </w:p>
    <w:p w14:paraId="18362423" w14:textId="77777777" w:rsidR="000851D7" w:rsidRDefault="000851D7" w:rsidP="00C95400">
      <w:pPr>
        <w:spacing w:before="240"/>
      </w:pPr>
      <w:r>
        <w:t>Katolicki Telefon Zaufania w Sosnowcu:</w:t>
      </w:r>
    </w:p>
    <w:p w14:paraId="70150C8F" w14:textId="77777777" w:rsidR="00D22D36" w:rsidRDefault="000851D7" w:rsidP="00C95400">
      <w:r>
        <w:t>Czynny jest pod numerem: (32) 29-29-893  od poniedziałku do piątku w godz. 19.00 – 21.00.</w:t>
      </w:r>
    </w:p>
    <w:p w14:paraId="728FAC7A" w14:textId="77777777" w:rsidR="00650825" w:rsidRDefault="00650825" w:rsidP="000851D7">
      <w:pPr>
        <w:pStyle w:val="Akapitzlist"/>
      </w:pPr>
    </w:p>
    <w:p w14:paraId="0CD8BF22" w14:textId="77777777" w:rsidR="00650825" w:rsidRDefault="00650825" w:rsidP="00650825">
      <w:pPr>
        <w:pStyle w:val="Akapitzlist"/>
        <w:numPr>
          <w:ilvl w:val="1"/>
          <w:numId w:val="39"/>
        </w:numPr>
        <w:spacing w:before="240"/>
        <w:ind w:left="0"/>
      </w:pPr>
      <w:r>
        <w:t>Stowarzyszenie Moc Wsparcia</w:t>
      </w:r>
      <w:r w:rsidR="00C95400">
        <w:t xml:space="preserve"> – Centrum Pomocy Dzieciom</w:t>
      </w:r>
    </w:p>
    <w:p w14:paraId="722923BC" w14:textId="77777777" w:rsidR="00650825" w:rsidRDefault="00650825" w:rsidP="00650825">
      <w:pPr>
        <w:pStyle w:val="Akapitzlist"/>
        <w:spacing w:before="240"/>
        <w:ind w:left="0"/>
      </w:pPr>
    </w:p>
    <w:p w14:paraId="2F4CDFD4" w14:textId="77777777" w:rsidR="00650825" w:rsidRDefault="00650825" w:rsidP="00650825">
      <w:pPr>
        <w:pStyle w:val="Akapitzlist"/>
        <w:spacing w:before="240"/>
        <w:ind w:left="0"/>
      </w:pPr>
      <w:r>
        <w:t>ul. Główna 19, 41-200 Sosnowiec</w:t>
      </w:r>
    </w:p>
    <w:p w14:paraId="33339DA9" w14:textId="77777777" w:rsidR="00650825" w:rsidRPr="005A403A" w:rsidRDefault="00650825" w:rsidP="00650825">
      <w:pPr>
        <w:pStyle w:val="Akapitzlist"/>
        <w:spacing w:before="240"/>
        <w:ind w:left="0"/>
      </w:pPr>
      <w:r w:rsidRPr="005A403A">
        <w:t>e-mail: kontakt@moc-wsparcia.pl</w:t>
      </w:r>
    </w:p>
    <w:p w14:paraId="5E342779" w14:textId="77777777" w:rsidR="00C95400" w:rsidRDefault="00C95400" w:rsidP="00650825">
      <w:pPr>
        <w:pStyle w:val="Akapitzlist"/>
        <w:spacing w:before="240"/>
        <w:ind w:left="0"/>
        <w:rPr>
          <w:lang w:val="en-US"/>
        </w:rPr>
      </w:pPr>
      <w:proofErr w:type="spellStart"/>
      <w:r>
        <w:rPr>
          <w:lang w:val="en-US"/>
        </w:rPr>
        <w:t>Telefon</w:t>
      </w:r>
      <w:proofErr w:type="spellEnd"/>
      <w:r>
        <w:rPr>
          <w:lang w:val="en-US"/>
        </w:rPr>
        <w:t>: 507 744 924</w:t>
      </w:r>
    </w:p>
    <w:p w14:paraId="11DB26F3" w14:textId="77777777" w:rsidR="00C95400" w:rsidRDefault="00C95400" w:rsidP="00650825">
      <w:pPr>
        <w:pStyle w:val="Akapitzlist"/>
        <w:spacing w:before="240"/>
        <w:ind w:left="0"/>
        <w:rPr>
          <w:lang w:val="en-US"/>
        </w:rPr>
      </w:pPr>
    </w:p>
    <w:p w14:paraId="1F71F186" w14:textId="77777777" w:rsidR="00C95400" w:rsidRDefault="00C95400" w:rsidP="00C95400">
      <w:pPr>
        <w:pStyle w:val="Akapitzlist"/>
        <w:numPr>
          <w:ilvl w:val="1"/>
          <w:numId w:val="39"/>
        </w:numPr>
        <w:spacing w:before="240"/>
        <w:ind w:left="0"/>
      </w:pPr>
      <w:r>
        <w:t>Inicjatywa Zranieni w Kościele – telefon wsparcia</w:t>
      </w:r>
    </w:p>
    <w:p w14:paraId="714B72D3" w14:textId="77777777" w:rsidR="00C95400" w:rsidRDefault="00C95400" w:rsidP="00C95400">
      <w:pPr>
        <w:pStyle w:val="Akapitzlist"/>
        <w:spacing w:before="240"/>
        <w:ind w:left="0"/>
      </w:pPr>
    </w:p>
    <w:p w14:paraId="7680FDFD" w14:textId="77777777" w:rsidR="00C95400" w:rsidRDefault="00C95400" w:rsidP="00C95400">
      <w:pPr>
        <w:pStyle w:val="Akapitzlist"/>
        <w:spacing w:before="240"/>
        <w:ind w:left="0"/>
      </w:pPr>
      <w:r>
        <w:t>Czynny w każdy wtorek w godz. 19-22 pod numerem: 800 280 900 (tylko dla osób pełnoletnich)</w:t>
      </w:r>
      <w:r w:rsidR="001367BC">
        <w:t>.</w:t>
      </w:r>
    </w:p>
    <w:p w14:paraId="4D9CBE22" w14:textId="77777777" w:rsidR="005800EF" w:rsidRDefault="005800EF" w:rsidP="00681A10">
      <w:pPr>
        <w:spacing w:line="259" w:lineRule="auto"/>
      </w:pPr>
    </w:p>
    <w:p w14:paraId="1136F57F" w14:textId="77777777" w:rsidR="00681A10" w:rsidRPr="005800EF" w:rsidRDefault="00681A10" w:rsidP="00681A10">
      <w:pPr>
        <w:spacing w:line="259" w:lineRule="auto"/>
      </w:pPr>
    </w:p>
    <w:p w14:paraId="0474C622" w14:textId="77777777" w:rsidR="00BD11E7" w:rsidRDefault="00BD11E7" w:rsidP="00082BBD">
      <w:pPr>
        <w:pStyle w:val="Nagwek1"/>
        <w:spacing w:after="240"/>
      </w:pPr>
      <w:bookmarkStart w:id="40" w:name="_Toc168047667"/>
      <w:r>
        <w:lastRenderedPageBreak/>
        <w:t>Załącznik</w:t>
      </w:r>
      <w:r w:rsidR="00E42D46">
        <w:t xml:space="preserve"> </w:t>
      </w:r>
      <w:r w:rsidR="00681A10">
        <w:t>5</w:t>
      </w:r>
      <w:r>
        <w:br/>
        <w:t>Zasady bezpiecznych relacji pomiędzy dziećmi</w:t>
      </w:r>
      <w:bookmarkEnd w:id="40"/>
    </w:p>
    <w:p w14:paraId="0EE1B449" w14:textId="1DB5A256" w:rsidR="00082BBD" w:rsidRDefault="00082BBD" w:rsidP="00082BBD">
      <w:pPr>
        <w:spacing w:before="240" w:line="259" w:lineRule="auto"/>
        <w:jc w:val="both"/>
      </w:pPr>
      <w:r>
        <w:t xml:space="preserve">Parafia </w:t>
      </w:r>
      <w:r w:rsidR="0075592B" w:rsidRPr="0075592B">
        <w:rPr>
          <w:b/>
          <w:bCs/>
          <w:i/>
          <w:iCs/>
        </w:rPr>
        <w:t>Przemieniania Pańskiego w Ogrodzieńcu</w:t>
      </w:r>
      <w: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03CE1543" w14:textId="77777777" w:rsidR="00082BBD" w:rsidRDefault="00082BBD" w:rsidP="00082BBD">
      <w:pPr>
        <w:spacing w:line="259" w:lineRule="auto"/>
        <w:ind w:firstLine="708"/>
        <w:jc w:val="both"/>
      </w:pPr>
      <w: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14125C6C" w14:textId="77777777" w:rsidR="00082BBD" w:rsidRDefault="00082BBD" w:rsidP="00082BBD">
      <w:pPr>
        <w:spacing w:line="259" w:lineRule="auto"/>
        <w:ind w:firstLine="708"/>
        <w:jc w:val="both"/>
      </w:pPr>
      <w: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1F704DBD" w14:textId="77777777" w:rsidR="00082BBD" w:rsidRDefault="00082BBD" w:rsidP="001446A1">
      <w:pPr>
        <w:pStyle w:val="Nagwek4"/>
        <w:numPr>
          <w:ilvl w:val="0"/>
          <w:numId w:val="41"/>
        </w:numPr>
        <w:ind w:left="0" w:firstLine="0"/>
      </w:pPr>
      <w:r>
        <w:t>Równe traktowanie i szacunek dla każdej osoby</w:t>
      </w:r>
    </w:p>
    <w:p w14:paraId="32630F79" w14:textId="77777777" w:rsidR="00082BBD" w:rsidRDefault="00082BBD" w:rsidP="00082BBD">
      <w:pPr>
        <w:pStyle w:val="Akapitzlist"/>
        <w:numPr>
          <w:ilvl w:val="0"/>
          <w:numId w:val="42"/>
        </w:numPr>
        <w:spacing w:line="259" w:lineRule="auto"/>
      </w:pPr>
      <w:r>
        <w:t>Traktuj innych tak, jak chcesz, aby inni traktowali Ciebie.</w:t>
      </w:r>
    </w:p>
    <w:p w14:paraId="1D555732" w14:textId="77777777" w:rsidR="00082BBD" w:rsidRDefault="00082BBD" w:rsidP="00082BBD">
      <w:pPr>
        <w:pStyle w:val="Akapitzlist"/>
        <w:numPr>
          <w:ilvl w:val="0"/>
          <w:numId w:val="42"/>
        </w:numPr>
        <w:spacing w:line="259" w:lineRule="auto"/>
        <w:jc w:val="both"/>
      </w:pPr>
      <w:r>
        <w:t>Pamiętaj, że każda osoba jest kimś wyjątkowym i szczególnie obdarowanym przez Boga. Należą się jej szacunek i troska o jej dobro.</w:t>
      </w:r>
    </w:p>
    <w:p w14:paraId="6DFEE284" w14:textId="77777777" w:rsidR="00082BBD" w:rsidRDefault="00082BBD" w:rsidP="00082BBD">
      <w:pPr>
        <w:pStyle w:val="Akapitzlist"/>
        <w:numPr>
          <w:ilvl w:val="0"/>
          <w:numId w:val="42"/>
        </w:numPr>
        <w:spacing w:line="259" w:lineRule="auto"/>
        <w:jc w:val="both"/>
      </w:pPr>
      <w:r>
        <w:t>Bądź tolerancyjny – szanuj odmienny wygląd, przekonania, poglądy i cechy koleżanek/kolegów.</w:t>
      </w:r>
    </w:p>
    <w:p w14:paraId="6644DB7C" w14:textId="77777777" w:rsidR="00082BBD" w:rsidRDefault="00082BBD" w:rsidP="00082BBD">
      <w:pPr>
        <w:pStyle w:val="Akapitzlist"/>
        <w:numPr>
          <w:ilvl w:val="0"/>
          <w:numId w:val="42"/>
        </w:numPr>
        <w:spacing w:line="259" w:lineRule="auto"/>
        <w:jc w:val="both"/>
      </w:pPr>
      <w:r>
        <w:t>Pamiętaj, że przez różnorodność wzajemnie się ubogacamy.</w:t>
      </w:r>
    </w:p>
    <w:p w14:paraId="7AA515DC" w14:textId="77777777" w:rsidR="00082BBD" w:rsidRDefault="00082BBD" w:rsidP="00082BBD">
      <w:pPr>
        <w:pStyle w:val="Akapitzlist"/>
        <w:numPr>
          <w:ilvl w:val="0"/>
          <w:numId w:val="42"/>
        </w:numPr>
        <w:spacing w:line="259" w:lineRule="auto"/>
        <w:jc w:val="both"/>
      </w:pPr>
      <w:r>
        <w:t>Masz prawo do zabawy i relacji z każdym dzieckiem, ale pamiętaj, że nie zawsze inne dziecko ma chęć do kontaktu z Tobą w danym momencie. Uszanuj to.</w:t>
      </w:r>
    </w:p>
    <w:p w14:paraId="2A4495C1" w14:textId="77777777" w:rsidR="00082BBD" w:rsidRDefault="00082BBD" w:rsidP="00082BBD">
      <w:pPr>
        <w:pStyle w:val="Akapitzlist"/>
        <w:numPr>
          <w:ilvl w:val="0"/>
          <w:numId w:val="42"/>
        </w:numPr>
        <w:spacing w:line="259" w:lineRule="auto"/>
        <w:jc w:val="both"/>
      </w:pPr>
      <w:r>
        <w:t>Zachowaj otwartość i bądź wrażliwy na wszystkie osoby, nawet jeśli nie należą do grona Twoich najbliższych przyjaciół. Nie wykluczaj ich ze wspólnych działań, rozmów i szkolnych aktywności.</w:t>
      </w:r>
    </w:p>
    <w:p w14:paraId="2431D845" w14:textId="77777777" w:rsidR="00082BBD" w:rsidRDefault="00082BBD" w:rsidP="00082BBD">
      <w:pPr>
        <w:pStyle w:val="Nagwek4"/>
      </w:pPr>
      <w:r>
        <w:t xml:space="preserve">2. </w:t>
      </w:r>
      <w:r w:rsidR="001446A1">
        <w:tab/>
      </w:r>
      <w:r>
        <w:t>Zasady komunikacji między dziećmi</w:t>
      </w:r>
    </w:p>
    <w:p w14:paraId="274289AA" w14:textId="77777777" w:rsidR="001446A1" w:rsidRDefault="00082BBD" w:rsidP="00082BBD">
      <w:pPr>
        <w:pStyle w:val="Akapitzlist"/>
        <w:numPr>
          <w:ilvl w:val="0"/>
          <w:numId w:val="43"/>
        </w:numPr>
        <w:spacing w:line="259" w:lineRule="auto"/>
      </w:pPr>
      <w:r>
        <w:t>Zachowuj życzliwość i szacunek wobec koleżanek/kolegów.</w:t>
      </w:r>
    </w:p>
    <w:p w14:paraId="3EA7F3E2" w14:textId="77777777" w:rsidR="001446A1" w:rsidRDefault="00082BBD" w:rsidP="00650825">
      <w:pPr>
        <w:pStyle w:val="Akapitzlist"/>
        <w:numPr>
          <w:ilvl w:val="0"/>
          <w:numId w:val="43"/>
        </w:numPr>
        <w:spacing w:line="259" w:lineRule="auto"/>
      </w:pPr>
      <w:r>
        <w:t>Pamiętaj, że każdy ma prawo do wyrażania swojego zdania, myśli i przekonań</w:t>
      </w:r>
      <w:r w:rsidR="001446A1">
        <w:t>, o</w:t>
      </w:r>
      <w:r>
        <w:t xml:space="preserve"> ile nie naruszają one dobra innych osób.</w:t>
      </w:r>
    </w:p>
    <w:p w14:paraId="4C43F6A0" w14:textId="77777777" w:rsidR="001446A1" w:rsidRDefault="00082BBD" w:rsidP="00650825">
      <w:pPr>
        <w:pStyle w:val="Akapitzlist"/>
        <w:numPr>
          <w:ilvl w:val="0"/>
          <w:numId w:val="43"/>
        </w:numPr>
        <w:spacing w:line="259" w:lineRule="auto"/>
      </w:pPr>
      <w:r>
        <w:t>Słuchaj innych, gdy mówią. Nie przerywaj innym, gdy się wypowiadają.</w:t>
      </w:r>
    </w:p>
    <w:p w14:paraId="66592393" w14:textId="77777777" w:rsidR="001446A1" w:rsidRDefault="00082BBD" w:rsidP="00650825">
      <w:pPr>
        <w:pStyle w:val="Akapitzlist"/>
        <w:numPr>
          <w:ilvl w:val="0"/>
          <w:numId w:val="43"/>
        </w:numPr>
        <w:spacing w:line="259" w:lineRule="auto"/>
      </w:pPr>
      <w:r>
        <w:t>Zachowuj kulturę słowa w każdej sytuacji.</w:t>
      </w:r>
    </w:p>
    <w:p w14:paraId="04B6BB3D" w14:textId="77777777" w:rsidR="001446A1" w:rsidRDefault="00082BBD" w:rsidP="00650825">
      <w:pPr>
        <w:pStyle w:val="Akapitzlist"/>
        <w:numPr>
          <w:ilvl w:val="0"/>
          <w:numId w:val="43"/>
        </w:numPr>
        <w:spacing w:line="259" w:lineRule="auto"/>
      </w:pPr>
      <w:r>
        <w:t>Stosuj formy grzecznościowe.</w:t>
      </w:r>
    </w:p>
    <w:p w14:paraId="7139B7CC" w14:textId="77777777" w:rsidR="00082BBD" w:rsidRDefault="00082BBD" w:rsidP="00650825">
      <w:pPr>
        <w:pStyle w:val="Akapitzlist"/>
        <w:numPr>
          <w:ilvl w:val="0"/>
          <w:numId w:val="43"/>
        </w:numPr>
        <w:spacing w:line="259" w:lineRule="auto"/>
      </w:pPr>
      <w:r>
        <w:t>Pytaj o zgodę na kontakt fizyczny (przytulenie, pogłaskanie).</w:t>
      </w:r>
    </w:p>
    <w:p w14:paraId="4E4D067E" w14:textId="77777777" w:rsidR="00082BBD" w:rsidRDefault="00082BBD" w:rsidP="001446A1">
      <w:pPr>
        <w:pStyle w:val="Nagwek4"/>
      </w:pPr>
      <w:r>
        <w:t xml:space="preserve">3. </w:t>
      </w:r>
      <w:r w:rsidR="001446A1">
        <w:tab/>
      </w:r>
      <w:r>
        <w:t>Szacunek dla cudzej własności, prywatności i przestrzeni</w:t>
      </w:r>
    </w:p>
    <w:p w14:paraId="7BFEF380" w14:textId="77777777" w:rsidR="001446A1" w:rsidRDefault="00082BBD" w:rsidP="00082BBD">
      <w:pPr>
        <w:pStyle w:val="Akapitzlist"/>
        <w:numPr>
          <w:ilvl w:val="0"/>
          <w:numId w:val="44"/>
        </w:numPr>
        <w:spacing w:line="259" w:lineRule="auto"/>
      </w:pPr>
      <w:r>
        <w:t>Szanuj rzeczy osobiste i mienie innych osób.</w:t>
      </w:r>
    </w:p>
    <w:p w14:paraId="7ED06CA2" w14:textId="77777777" w:rsidR="001446A1" w:rsidRDefault="00082BBD" w:rsidP="00082BBD">
      <w:pPr>
        <w:pStyle w:val="Akapitzlist"/>
        <w:numPr>
          <w:ilvl w:val="0"/>
          <w:numId w:val="44"/>
        </w:numPr>
        <w:spacing w:line="259" w:lineRule="auto"/>
      </w:pPr>
      <w:r>
        <w:t>Zapytaj, jeśli chcesz pożyczyć od kogoś jakąś rzecz.</w:t>
      </w:r>
    </w:p>
    <w:p w14:paraId="1CE47BDD" w14:textId="77777777" w:rsidR="001446A1" w:rsidRDefault="00082BBD" w:rsidP="00082BBD">
      <w:pPr>
        <w:pStyle w:val="Akapitzlist"/>
        <w:numPr>
          <w:ilvl w:val="0"/>
          <w:numId w:val="44"/>
        </w:numPr>
        <w:spacing w:line="259" w:lineRule="auto"/>
      </w:pPr>
      <w:r>
        <w:lastRenderedPageBreak/>
        <w:t>Nie przeglądaj prywatnych rzeczy innych osób bez ich zgody. Każdy ma prawo doprywatności.</w:t>
      </w:r>
    </w:p>
    <w:p w14:paraId="04708E40" w14:textId="77777777" w:rsidR="001446A1" w:rsidRDefault="00082BBD" w:rsidP="00082BBD">
      <w:pPr>
        <w:pStyle w:val="Akapitzlist"/>
        <w:numPr>
          <w:ilvl w:val="0"/>
          <w:numId w:val="44"/>
        </w:numPr>
        <w:spacing w:line="259" w:lineRule="auto"/>
      </w:pPr>
      <w:r>
        <w:t>Nie rób zdjęć, nie nagrywaj ani nie rozpowszechniaj wizerunku kolegów/koleżanek i</w:t>
      </w:r>
      <w:r w:rsidR="001446A1">
        <w:t> </w:t>
      </w:r>
      <w:r>
        <w:t>innych osób bez ich wyraźnej zgody.</w:t>
      </w:r>
    </w:p>
    <w:p w14:paraId="6D0DF33B" w14:textId="77777777" w:rsidR="00082BBD" w:rsidRDefault="00082BBD" w:rsidP="001446A1">
      <w:pPr>
        <w:pStyle w:val="Akapitzlist"/>
        <w:numPr>
          <w:ilvl w:val="0"/>
          <w:numId w:val="44"/>
        </w:numPr>
        <w:spacing w:line="259" w:lineRule="auto"/>
        <w:jc w:val="both"/>
      </w:pPr>
      <w:r>
        <w:t>Pamiętaj, że każdy ma prawo do przestrzeni osobistej. Jeśli inna osoba potrzebujechwili samotności, uszanuj to. Naruszanie tej przestrzeni może rodzić konflikty.</w:t>
      </w:r>
    </w:p>
    <w:p w14:paraId="4B39114C" w14:textId="77777777" w:rsidR="00082BBD" w:rsidRDefault="00082BBD" w:rsidP="001446A1">
      <w:pPr>
        <w:pStyle w:val="Nagwek4"/>
      </w:pPr>
      <w:r>
        <w:t xml:space="preserve">4. </w:t>
      </w:r>
      <w:r w:rsidR="001446A1">
        <w:tab/>
      </w:r>
      <w:r>
        <w:t>Zakaz stosowania przemocy w jakiejkolwiek formie</w:t>
      </w:r>
    </w:p>
    <w:p w14:paraId="67597BFB" w14:textId="77777777" w:rsidR="001446A1" w:rsidRDefault="00082BBD" w:rsidP="00650825">
      <w:pPr>
        <w:pStyle w:val="Akapitzlist"/>
        <w:numPr>
          <w:ilvl w:val="0"/>
          <w:numId w:val="45"/>
        </w:numPr>
        <w:spacing w:line="259" w:lineRule="auto"/>
      </w:pPr>
      <w:r>
        <w:t>Nie stwarzaj sytuacji, w których ktoś czułby się celowo pomijany, izolowany.</w:t>
      </w:r>
    </w:p>
    <w:p w14:paraId="6EF6312F" w14:textId="77777777" w:rsidR="001446A1" w:rsidRDefault="00082BBD" w:rsidP="00650825">
      <w:pPr>
        <w:pStyle w:val="Akapitzlist"/>
        <w:numPr>
          <w:ilvl w:val="0"/>
          <w:numId w:val="45"/>
        </w:numPr>
        <w:spacing w:line="259" w:lineRule="auto"/>
        <w:jc w:val="both"/>
      </w:pPr>
      <w:r>
        <w:t>Nie stosuj przemocy fizycznej. Szturchanie, popychanie, kopanie czy siłowe przytrzymywanie kolegi/koleżanki naruszają jego/jej integralność fizyczną.</w:t>
      </w:r>
    </w:p>
    <w:p w14:paraId="75C9D294" w14:textId="77777777" w:rsidR="001446A1" w:rsidRDefault="00082BBD" w:rsidP="00650825">
      <w:pPr>
        <w:pStyle w:val="Akapitzlist"/>
        <w:numPr>
          <w:ilvl w:val="0"/>
          <w:numId w:val="45"/>
        </w:numPr>
        <w:spacing w:line="259" w:lineRule="auto"/>
        <w:jc w:val="both"/>
      </w:pPr>
      <w:r>
        <w:t>Szanuj przestrzeń intymną kolegów/koleżanek. Nigdy nie dotykaj ich w sposób,który może być uznany za nieprzyzwoity lub niestosowny.</w:t>
      </w:r>
    </w:p>
    <w:p w14:paraId="5AA0775E" w14:textId="77777777" w:rsidR="001446A1" w:rsidRDefault="00082BBD" w:rsidP="00650825">
      <w:pPr>
        <w:pStyle w:val="Akapitzlist"/>
        <w:numPr>
          <w:ilvl w:val="0"/>
          <w:numId w:val="45"/>
        </w:numPr>
        <w:spacing w:line="259" w:lineRule="auto"/>
        <w:jc w:val="both"/>
      </w:pPr>
      <w:r>
        <w:t>Nie wyśmiewaj, nie obgaduj, nie ośmieszaj, nie zawstydzaj, nie upokarzaj, nie lekceważ i nie obrażaj kolegów/koleżanek.</w:t>
      </w:r>
    </w:p>
    <w:p w14:paraId="591037E0" w14:textId="77777777" w:rsidR="001446A1" w:rsidRDefault="00082BBD" w:rsidP="00650825">
      <w:pPr>
        <w:pStyle w:val="Akapitzlist"/>
        <w:numPr>
          <w:ilvl w:val="0"/>
          <w:numId w:val="45"/>
        </w:numPr>
        <w:spacing w:line="259" w:lineRule="auto"/>
        <w:jc w:val="both"/>
      </w:pPr>
      <w:r>
        <w:t>Nie wypowiadaj się w sposób obraźliwy o rodzicach kolegów/koleżanek.</w:t>
      </w:r>
    </w:p>
    <w:p w14:paraId="5E3C6756" w14:textId="77777777" w:rsidR="001446A1" w:rsidRDefault="00082BBD" w:rsidP="00650825">
      <w:pPr>
        <w:pStyle w:val="Akapitzlist"/>
        <w:numPr>
          <w:ilvl w:val="0"/>
          <w:numId w:val="45"/>
        </w:numPr>
        <w:spacing w:line="259" w:lineRule="auto"/>
        <w:jc w:val="both"/>
      </w:pPr>
      <w:r>
        <w:t>Nie zwracaj się w sposób wulgarny do innych.</w:t>
      </w:r>
    </w:p>
    <w:p w14:paraId="4E553BB6" w14:textId="77777777" w:rsidR="001446A1" w:rsidRDefault="00082BBD" w:rsidP="00650825">
      <w:pPr>
        <w:pStyle w:val="Akapitzlist"/>
        <w:numPr>
          <w:ilvl w:val="0"/>
          <w:numId w:val="45"/>
        </w:numPr>
        <w:spacing w:line="259" w:lineRule="auto"/>
        <w:jc w:val="both"/>
      </w:pPr>
      <w:r>
        <w:t>Pamiętaj, że żarty są wtedy żartami, kiedy nikt z ich powodu nie cierpi. Jeśli takjest, natychmiast zakończ taką zabawę słowną.</w:t>
      </w:r>
    </w:p>
    <w:p w14:paraId="36E09D6B" w14:textId="77777777" w:rsidR="001446A1" w:rsidRDefault="001446A1" w:rsidP="00650825">
      <w:pPr>
        <w:pStyle w:val="Akapitzlist"/>
        <w:numPr>
          <w:ilvl w:val="0"/>
          <w:numId w:val="45"/>
        </w:numPr>
        <w:spacing w:line="259" w:lineRule="auto"/>
        <w:jc w:val="both"/>
      </w:pPr>
      <w:r>
        <w:t>N</w:t>
      </w:r>
      <w:r w:rsidR="00082BBD">
        <w:t>ie narażaj siebie i innych uczniów na sytuacje zagrażające życiu i zdrowiu fizyc</w:t>
      </w:r>
      <w:r>
        <w:t>z</w:t>
      </w:r>
      <w:r w:rsidR="00082BBD">
        <w:t>nemu czy psychicznemu.</w:t>
      </w:r>
    </w:p>
    <w:p w14:paraId="6203E5B7" w14:textId="77777777" w:rsidR="001446A1" w:rsidRDefault="00082BBD" w:rsidP="00650825">
      <w:pPr>
        <w:pStyle w:val="Akapitzlist"/>
        <w:numPr>
          <w:ilvl w:val="0"/>
          <w:numId w:val="45"/>
        </w:numPr>
        <w:spacing w:line="259" w:lineRule="auto"/>
        <w:jc w:val="both"/>
      </w:pPr>
      <w:r>
        <w:t>Nie wyrażaj negatywnych, prześmiewczych komentarzy na temat zachowania,pracy, wyglądu kolegów/koleżanek.</w:t>
      </w:r>
    </w:p>
    <w:p w14:paraId="4A908123" w14:textId="77777777" w:rsidR="00082BBD" w:rsidRDefault="00082BBD" w:rsidP="00650825">
      <w:pPr>
        <w:pStyle w:val="Akapitzlist"/>
        <w:numPr>
          <w:ilvl w:val="0"/>
          <w:numId w:val="45"/>
        </w:numPr>
        <w:spacing w:line="259" w:lineRule="auto"/>
        <w:jc w:val="both"/>
      </w:pPr>
      <w:r>
        <w:t>Nie zabieraj rzeczy należących do innych bez ich zgody.</w:t>
      </w:r>
    </w:p>
    <w:p w14:paraId="24B6E585" w14:textId="77777777" w:rsidR="00082BBD" w:rsidRDefault="00082BBD" w:rsidP="001446A1">
      <w:pPr>
        <w:pStyle w:val="Nagwek4"/>
      </w:pPr>
      <w:r>
        <w:t xml:space="preserve">5. </w:t>
      </w:r>
      <w:r w:rsidR="001446A1">
        <w:tab/>
      </w:r>
      <w:r>
        <w:t>Szacunek w kontaktach internetowych i zakaz cyberprzemocy</w:t>
      </w:r>
    </w:p>
    <w:p w14:paraId="178FF5F0" w14:textId="77777777" w:rsidR="001446A1" w:rsidRDefault="00082BBD" w:rsidP="00650825">
      <w:pPr>
        <w:pStyle w:val="Akapitzlist"/>
        <w:numPr>
          <w:ilvl w:val="0"/>
          <w:numId w:val="46"/>
        </w:numPr>
        <w:spacing w:line="259" w:lineRule="auto"/>
        <w:jc w:val="both"/>
      </w:pPr>
      <w:r>
        <w:t>Szanuj innych i traktuj ich tak, jak chcesz, by traktowali Ciebie – dotyczy to wszystkich typów Twojej aktywności w sieci. Po drugiej stronie ekranu jest drugi człowiek.</w:t>
      </w:r>
    </w:p>
    <w:p w14:paraId="08DAAAC5" w14:textId="77777777" w:rsidR="001446A1" w:rsidRDefault="00082BBD" w:rsidP="00650825">
      <w:pPr>
        <w:pStyle w:val="Akapitzlist"/>
        <w:numPr>
          <w:ilvl w:val="0"/>
          <w:numId w:val="46"/>
        </w:numPr>
        <w:spacing w:line="259" w:lineRule="auto"/>
        <w:jc w:val="both"/>
      </w:pPr>
      <w:r>
        <w:t>Pamiętaj, że cyberprzemoc często zaczyna się od tzw. „niewinnych żartów”. Niekażdy ma takie samo poczucie humoru. Uważaj na to, co piszesz i co publikujesz,w Internecie nic nie ginie. W świecie wirtualnym łatwo poruszyć lawinę wzajemnych niechęci, co może doprowadzić do konkretnej formy przemocy.</w:t>
      </w:r>
    </w:p>
    <w:p w14:paraId="47D5EBFB" w14:textId="77777777" w:rsidR="001446A1" w:rsidRDefault="00082BBD" w:rsidP="00650825">
      <w:pPr>
        <w:pStyle w:val="Akapitzlist"/>
        <w:numPr>
          <w:ilvl w:val="0"/>
          <w:numId w:val="46"/>
        </w:numPr>
        <w:spacing w:line="259" w:lineRule="auto"/>
        <w:jc w:val="both"/>
      </w:pPr>
      <w:r>
        <w:t>Nie udostępniaj kontaktów do innych osób (telefonicznych, mailowych) bez ichzgody.</w:t>
      </w:r>
    </w:p>
    <w:p w14:paraId="74CAE0A9" w14:textId="77777777" w:rsidR="001446A1" w:rsidRDefault="00082BBD" w:rsidP="00650825">
      <w:pPr>
        <w:pStyle w:val="Akapitzlist"/>
        <w:numPr>
          <w:ilvl w:val="0"/>
          <w:numId w:val="46"/>
        </w:numPr>
        <w:spacing w:line="259" w:lineRule="auto"/>
        <w:jc w:val="both"/>
      </w:pPr>
      <w:r>
        <w:t>Dbaj o swój oraz innych wizerunek w sieci – nie publikuj wrażliwych danych, powierzonych ci informacji oraz zdjęć i filmów ośmieszających innych. Szanuj ich</w:t>
      </w:r>
      <w:r w:rsidR="001446A1">
        <w:t xml:space="preserve"> p</w:t>
      </w:r>
      <w:r>
        <w:t>rywatność.</w:t>
      </w:r>
    </w:p>
    <w:p w14:paraId="2619A37D" w14:textId="77777777" w:rsidR="001446A1" w:rsidRDefault="00082BBD" w:rsidP="00650825">
      <w:pPr>
        <w:pStyle w:val="Akapitzlist"/>
        <w:numPr>
          <w:ilvl w:val="0"/>
          <w:numId w:val="46"/>
        </w:numPr>
        <w:spacing w:line="259" w:lineRule="auto"/>
        <w:jc w:val="both"/>
      </w:pPr>
      <w:r>
        <w:t>Chroń intymność swoją i innych. Nie wysyłaj i nie udostępniaj zdjęć lub filmów,które by ją naruszały.</w:t>
      </w:r>
    </w:p>
    <w:p w14:paraId="40A1C20F" w14:textId="77777777" w:rsidR="001446A1" w:rsidRDefault="00082BBD" w:rsidP="00082BBD">
      <w:pPr>
        <w:pStyle w:val="Akapitzlist"/>
        <w:numPr>
          <w:ilvl w:val="0"/>
          <w:numId w:val="46"/>
        </w:numPr>
        <w:spacing w:line="259" w:lineRule="auto"/>
        <w:jc w:val="both"/>
      </w:pPr>
      <w:r>
        <w:t>Sprzeciwiaj się hejtowi, sam nie publikuj obrażających i agresywnych komentarzyoraz reaguj, gdy zauważysz, że ktoś jest poniżany w Internecie. Nie przesyłaj dalejośmieszających wiadomości. Zgłoś takie działania odpowiednim osobom.</w:t>
      </w:r>
    </w:p>
    <w:p w14:paraId="189E9683" w14:textId="77777777" w:rsidR="001446A1" w:rsidRDefault="00082BBD" w:rsidP="00650825">
      <w:pPr>
        <w:pStyle w:val="Akapitzlist"/>
        <w:numPr>
          <w:ilvl w:val="0"/>
          <w:numId w:val="46"/>
        </w:numPr>
        <w:spacing w:line="259" w:lineRule="auto"/>
        <w:jc w:val="both"/>
      </w:pPr>
      <w:r>
        <w:t>Nie prowokuj innych do niepotrzebnych, nieuzasadnionych kłótni. Trolling, świadome poniżanie, nękanie i zaczepki są zachowaniami niedopuszczalnymi.</w:t>
      </w:r>
    </w:p>
    <w:p w14:paraId="1700E9FF" w14:textId="77777777" w:rsidR="001446A1" w:rsidRDefault="00082BBD" w:rsidP="00650825">
      <w:pPr>
        <w:pStyle w:val="Akapitzlist"/>
        <w:numPr>
          <w:ilvl w:val="0"/>
          <w:numId w:val="46"/>
        </w:numPr>
        <w:spacing w:line="259" w:lineRule="auto"/>
        <w:jc w:val="both"/>
      </w:pPr>
      <w:r>
        <w:t>Nie wykluczaj swoich rówieśników z grup w mediach społecznościowychz powodu swoich prywatnych niechęci.</w:t>
      </w:r>
    </w:p>
    <w:p w14:paraId="191D9D47" w14:textId="77777777" w:rsidR="001446A1" w:rsidRDefault="00082BBD" w:rsidP="00650825">
      <w:pPr>
        <w:pStyle w:val="Akapitzlist"/>
        <w:numPr>
          <w:ilvl w:val="0"/>
          <w:numId w:val="46"/>
        </w:numPr>
        <w:spacing w:line="259" w:lineRule="auto"/>
        <w:jc w:val="both"/>
      </w:pPr>
      <w:r>
        <w:lastRenderedPageBreak/>
        <w:t>Nie podszywaj się w Internecie pod inne osoby. Takie zachowanie w cyberprzestrzeni jest kradzieżą tożsamości. To jest przestępstwo.</w:t>
      </w:r>
    </w:p>
    <w:p w14:paraId="202764C4" w14:textId="77777777" w:rsidR="001446A1" w:rsidRDefault="001446A1" w:rsidP="00650825">
      <w:pPr>
        <w:pStyle w:val="Akapitzlist"/>
        <w:numPr>
          <w:ilvl w:val="0"/>
          <w:numId w:val="46"/>
        </w:numPr>
        <w:spacing w:line="259" w:lineRule="auto"/>
        <w:jc w:val="both"/>
      </w:pPr>
      <w:r>
        <w:t>J</w:t>
      </w:r>
      <w:r w:rsidR="00082BBD">
        <w:t>eżeli zauważysz, że ktoś nie wylogował się ze swojego konta, nie wykorzystuj tej</w:t>
      </w:r>
      <w:r w:rsidR="001367BC">
        <w:t xml:space="preserve"> </w:t>
      </w:r>
      <w:r w:rsidR="00082BBD">
        <w:t>sytuacji do działań, które przyniosłyby mu szkodę, ale życzliwie poinformuj go</w:t>
      </w:r>
      <w:r w:rsidR="001367BC">
        <w:t xml:space="preserve"> </w:t>
      </w:r>
      <w:r w:rsidR="00082BBD">
        <w:t>o jego nieuwadze.</w:t>
      </w:r>
    </w:p>
    <w:p w14:paraId="225180FB" w14:textId="77777777" w:rsidR="00082BBD" w:rsidRDefault="001446A1" w:rsidP="00650825">
      <w:pPr>
        <w:pStyle w:val="Akapitzlist"/>
        <w:numPr>
          <w:ilvl w:val="0"/>
          <w:numId w:val="46"/>
        </w:numPr>
        <w:spacing w:line="259" w:lineRule="auto"/>
        <w:jc w:val="both"/>
      </w:pPr>
      <w:r>
        <w:t>P</w:t>
      </w:r>
      <w:r w:rsidR="00082BBD">
        <w:t>amiętaj, że groźby, pomówienia, nawoływanie do nienawiści, prześladowanie,</w:t>
      </w:r>
      <w:r w:rsidR="001367BC">
        <w:t xml:space="preserve"> </w:t>
      </w:r>
      <w:r w:rsidR="00082BBD">
        <w:t>ośmieszanie w cyberprzestrzeni także są karalne. Twoje działania w sieci nie są</w:t>
      </w:r>
      <w:r w:rsidR="001367BC">
        <w:t xml:space="preserve"> </w:t>
      </w:r>
      <w:r w:rsidR="00082BBD">
        <w:t>anonimowe.</w:t>
      </w:r>
    </w:p>
    <w:p w14:paraId="2BCDE57E" w14:textId="77777777" w:rsidR="00082BBD" w:rsidRDefault="00082BBD" w:rsidP="001446A1">
      <w:pPr>
        <w:pStyle w:val="Nagwek4"/>
      </w:pPr>
      <w:r>
        <w:t xml:space="preserve">6. </w:t>
      </w:r>
      <w:r w:rsidR="001446A1">
        <w:tab/>
      </w:r>
      <w:r>
        <w:t>Sposoby pokojowego rozwiązywania konfliktów</w:t>
      </w:r>
    </w:p>
    <w:p w14:paraId="14E9D11E" w14:textId="77777777" w:rsidR="001446A1" w:rsidRDefault="00082BBD" w:rsidP="00650825">
      <w:pPr>
        <w:pStyle w:val="Akapitzlist"/>
        <w:numPr>
          <w:ilvl w:val="0"/>
          <w:numId w:val="47"/>
        </w:numPr>
        <w:spacing w:line="259" w:lineRule="auto"/>
        <w:jc w:val="both"/>
      </w:pPr>
      <w:r>
        <w:t>Wycisz się, uspokój, zatrzymaj niepotrzebną kłótnię, zanim stracisz nad sobą kontrolę. Zastanów się, co chcesz osiągnąć. Jeśli to możliwe, podejmij spokojną rozmowę z drugą stroną.</w:t>
      </w:r>
    </w:p>
    <w:p w14:paraId="6908242B" w14:textId="77777777" w:rsidR="001446A1" w:rsidRDefault="00082BBD" w:rsidP="00650825">
      <w:pPr>
        <w:pStyle w:val="Akapitzlist"/>
        <w:numPr>
          <w:ilvl w:val="0"/>
          <w:numId w:val="47"/>
        </w:numPr>
        <w:spacing w:line="259" w:lineRule="auto"/>
        <w:jc w:val="both"/>
      </w:pPr>
      <w:r>
        <w:t>Umów się na rozmowę w bardziej stosownych warunkach, w ten sposób zyskasz</w:t>
      </w:r>
      <w:r w:rsidR="001367BC">
        <w:t xml:space="preserve"> </w:t>
      </w:r>
      <w:r>
        <w:t>czas na konstruktywny dialog.</w:t>
      </w:r>
    </w:p>
    <w:p w14:paraId="78606F44" w14:textId="77777777" w:rsidR="001446A1" w:rsidRDefault="00082BBD" w:rsidP="00650825">
      <w:pPr>
        <w:pStyle w:val="Akapitzlist"/>
        <w:numPr>
          <w:ilvl w:val="0"/>
          <w:numId w:val="47"/>
        </w:numPr>
        <w:spacing w:line="259" w:lineRule="auto"/>
        <w:jc w:val="both"/>
      </w:pPr>
      <w:r>
        <w:t>Powiedz, co według Ciebie jest problemem, co przyczyną nieporozumienia, czego</w:t>
      </w:r>
      <w:r w:rsidR="001367BC">
        <w:t xml:space="preserve"> </w:t>
      </w:r>
      <w:r>
        <w:t>oczekujesz.</w:t>
      </w:r>
    </w:p>
    <w:p w14:paraId="26998841" w14:textId="77777777" w:rsidR="001446A1" w:rsidRDefault="00082BBD" w:rsidP="00650825">
      <w:pPr>
        <w:pStyle w:val="Akapitzlist"/>
        <w:numPr>
          <w:ilvl w:val="0"/>
          <w:numId w:val="47"/>
        </w:numPr>
        <w:spacing w:line="259" w:lineRule="auto"/>
        <w:jc w:val="both"/>
      </w:pPr>
      <w:r>
        <w:t>Słuchaj drugiej osoby. Dopytaj o jej odczucia i oczekiwania. Podsumuj to, co usłyszałaś/usłyszałeś dla upewnienia się, czy dobrze zrozumiałeś/zrozumiałaś jej</w:t>
      </w:r>
      <w:r w:rsidR="001367BC">
        <w:t xml:space="preserve"> </w:t>
      </w:r>
      <w:r>
        <w:t>komunikat.</w:t>
      </w:r>
    </w:p>
    <w:p w14:paraId="6B0CE586" w14:textId="77777777" w:rsidR="001446A1" w:rsidRDefault="00082BBD" w:rsidP="00650825">
      <w:pPr>
        <w:pStyle w:val="Akapitzlist"/>
        <w:numPr>
          <w:ilvl w:val="0"/>
          <w:numId w:val="47"/>
        </w:numPr>
        <w:spacing w:line="259" w:lineRule="auto"/>
        <w:jc w:val="both"/>
      </w:pPr>
      <w:r>
        <w:t>Upewnij się, że Twój rozmówca powiedział wszystko odnośnie do swoich odczuć.</w:t>
      </w:r>
    </w:p>
    <w:p w14:paraId="68CE438F" w14:textId="77777777" w:rsidR="001446A1" w:rsidRDefault="00082BBD" w:rsidP="00650825">
      <w:pPr>
        <w:pStyle w:val="Akapitzlist"/>
        <w:numPr>
          <w:ilvl w:val="0"/>
          <w:numId w:val="47"/>
        </w:numPr>
        <w:spacing w:line="259" w:lineRule="auto"/>
        <w:jc w:val="both"/>
      </w:pPr>
      <w:r>
        <w:t>Wspólnie wymyślcie rozwiązanie satysfakcjonujące obie strony.</w:t>
      </w:r>
    </w:p>
    <w:p w14:paraId="4C02A4C8" w14:textId="77777777" w:rsidR="001446A1" w:rsidRDefault="00082BBD" w:rsidP="00650825">
      <w:pPr>
        <w:pStyle w:val="Akapitzlist"/>
        <w:numPr>
          <w:ilvl w:val="0"/>
          <w:numId w:val="47"/>
        </w:numPr>
        <w:spacing w:line="259" w:lineRule="auto"/>
        <w:jc w:val="both"/>
      </w:pPr>
      <w:r>
        <w:t>Jeśli nie uda się Wam dojść do porozumienia, poproś o pomoc osobę dorosłą, aktualnego opiekuna grupy. Porozmawiaj o tym z Twoimi rodzicami. Nie rozwiązuj</w:t>
      </w:r>
      <w:r w:rsidR="001367BC">
        <w:t xml:space="preserve"> </w:t>
      </w:r>
      <w:r>
        <w:t>konfliktu samodzielnie.</w:t>
      </w:r>
    </w:p>
    <w:p w14:paraId="1C7872B6" w14:textId="77777777" w:rsidR="00082BBD" w:rsidRDefault="00082BBD" w:rsidP="00650825">
      <w:pPr>
        <w:pStyle w:val="Akapitzlist"/>
        <w:numPr>
          <w:ilvl w:val="0"/>
          <w:numId w:val="47"/>
        </w:numPr>
        <w:spacing w:line="259" w:lineRule="auto"/>
        <w:jc w:val="both"/>
      </w:pPr>
      <w:r>
        <w:t>Nie bądź obojętny, gdy komuś dzieje się krzywda. Zawsze poinformuj o tym osobę</w:t>
      </w:r>
      <w:r w:rsidR="001367BC">
        <w:t xml:space="preserve"> </w:t>
      </w:r>
      <w:r>
        <w:t>dorosłą.</w:t>
      </w:r>
    </w:p>
    <w:p w14:paraId="53D572BA" w14:textId="77777777" w:rsidR="00BD11E7" w:rsidRPr="003E613A" w:rsidRDefault="00BD11E7" w:rsidP="00D22D36">
      <w:pPr>
        <w:spacing w:line="259" w:lineRule="auto"/>
      </w:pPr>
    </w:p>
    <w:sectPr w:rsidR="00BD11E7" w:rsidRPr="003E613A" w:rsidSect="00C175E8">
      <w:footerReference w:type="even"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8AD4" w14:textId="77777777" w:rsidR="00327C6F" w:rsidRDefault="00327C6F" w:rsidP="00C175E8">
      <w:pPr>
        <w:spacing w:after="0"/>
      </w:pPr>
      <w:r>
        <w:separator/>
      </w:r>
    </w:p>
  </w:endnote>
  <w:endnote w:type="continuationSeparator" w:id="0">
    <w:p w14:paraId="70F2CBD6" w14:textId="77777777" w:rsidR="00327C6F" w:rsidRDefault="00327C6F" w:rsidP="00C175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2996"/>
      <w:docPartObj>
        <w:docPartGallery w:val="Page Numbers (Bottom of Page)"/>
        <w:docPartUnique/>
      </w:docPartObj>
    </w:sdtPr>
    <w:sdtContent>
      <w:p w14:paraId="4B3B54D1" w14:textId="77777777" w:rsidR="00650825" w:rsidRPr="00C175E8" w:rsidRDefault="004622DD" w:rsidP="00C175E8">
        <w:pPr>
          <w:pStyle w:val="Stopka"/>
          <w:jc w:val="right"/>
        </w:pPr>
        <w:r>
          <w:fldChar w:fldCharType="begin"/>
        </w:r>
        <w:r w:rsidR="007150C7">
          <w:instrText>PAGE    \* MERGEFORMAT</w:instrText>
        </w:r>
        <w:r>
          <w:fldChar w:fldCharType="separate"/>
        </w:r>
        <w:r w:rsidR="00667FC0">
          <w:rPr>
            <w:noProof/>
          </w:rPr>
          <w:t>30</w:t>
        </w:r>
        <w:r>
          <w:rPr>
            <w:noProof/>
          </w:rPr>
          <w:fldChar w:fldCharType="end"/>
        </w:r>
      </w:p>
    </w:sdtContent>
  </w:sdt>
  <w:p w14:paraId="3E31BCBA" w14:textId="77777777" w:rsidR="00650825" w:rsidRDefault="00650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944688"/>
      <w:docPartObj>
        <w:docPartGallery w:val="Page Numbers (Bottom of Page)"/>
        <w:docPartUnique/>
      </w:docPartObj>
    </w:sdtPr>
    <w:sdtContent>
      <w:p w14:paraId="566CD0D9" w14:textId="77777777" w:rsidR="00650825" w:rsidRPr="00C175E8" w:rsidRDefault="004622DD" w:rsidP="00C175E8">
        <w:pPr>
          <w:pStyle w:val="Stopka"/>
        </w:pPr>
        <w:r>
          <w:fldChar w:fldCharType="begin"/>
        </w:r>
        <w:r w:rsidR="007150C7">
          <w:instrText>PAGE    \* MERGEFORMAT</w:instrText>
        </w:r>
        <w:r>
          <w:fldChar w:fldCharType="separate"/>
        </w:r>
        <w:r w:rsidR="00667FC0">
          <w:rPr>
            <w:noProof/>
          </w:rPr>
          <w:t>31</w:t>
        </w:r>
        <w:r>
          <w:rPr>
            <w:noProof/>
          </w:rPr>
          <w:fldChar w:fldCharType="end"/>
        </w:r>
      </w:p>
    </w:sdtContent>
  </w:sdt>
  <w:p w14:paraId="2794FD82" w14:textId="77777777" w:rsidR="00650825" w:rsidRDefault="006508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3CEB" w14:textId="77777777" w:rsidR="00327C6F" w:rsidRDefault="00327C6F" w:rsidP="00C175E8">
      <w:pPr>
        <w:spacing w:after="0"/>
      </w:pPr>
      <w:r>
        <w:separator/>
      </w:r>
    </w:p>
  </w:footnote>
  <w:footnote w:type="continuationSeparator" w:id="0">
    <w:p w14:paraId="64A32D4D" w14:textId="77777777" w:rsidR="00327C6F" w:rsidRDefault="00327C6F" w:rsidP="00C175E8">
      <w:pPr>
        <w:spacing w:after="0"/>
      </w:pPr>
      <w:r>
        <w:continuationSeparator/>
      </w:r>
    </w:p>
  </w:footnote>
  <w:footnote w:id="1">
    <w:p w14:paraId="4B564D1B" w14:textId="77777777" w:rsidR="00650825" w:rsidRDefault="00650825" w:rsidP="00091809">
      <w:pPr>
        <w:pStyle w:val="Tekstprzypisudolnego"/>
        <w:jc w:val="both"/>
      </w:pPr>
      <w:r>
        <w:rPr>
          <w:rStyle w:val="Odwoanieprzypisudolnego"/>
        </w:rPr>
        <w:footnoteRef/>
      </w:r>
      <w:r>
        <w:t xml:space="preserve"> 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r w:rsidR="001367B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43"/>
    <w:multiLevelType w:val="multilevel"/>
    <w:tmpl w:val="C89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341F"/>
    <w:multiLevelType w:val="hybridMultilevel"/>
    <w:tmpl w:val="A7526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03FB6"/>
    <w:multiLevelType w:val="hybridMultilevel"/>
    <w:tmpl w:val="F3F80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25819"/>
    <w:multiLevelType w:val="multilevel"/>
    <w:tmpl w:val="8C424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2091"/>
    <w:multiLevelType w:val="hybridMultilevel"/>
    <w:tmpl w:val="2EDC2B6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C2982"/>
    <w:multiLevelType w:val="hybridMultilevel"/>
    <w:tmpl w:val="7BEA5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86BD8"/>
    <w:multiLevelType w:val="hybridMultilevel"/>
    <w:tmpl w:val="35207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B5E09"/>
    <w:multiLevelType w:val="multilevel"/>
    <w:tmpl w:val="84D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10B61"/>
    <w:multiLevelType w:val="hybridMultilevel"/>
    <w:tmpl w:val="7B04D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3C06EE"/>
    <w:multiLevelType w:val="hybridMultilevel"/>
    <w:tmpl w:val="47201D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6157E"/>
    <w:multiLevelType w:val="hybridMultilevel"/>
    <w:tmpl w:val="885EFB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3063BB"/>
    <w:multiLevelType w:val="hybridMultilevel"/>
    <w:tmpl w:val="A07EB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FC4482"/>
    <w:multiLevelType w:val="hybridMultilevel"/>
    <w:tmpl w:val="55A03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267A1B"/>
    <w:multiLevelType w:val="hybridMultilevel"/>
    <w:tmpl w:val="F528C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447B3"/>
    <w:multiLevelType w:val="hybridMultilevel"/>
    <w:tmpl w:val="55A03EF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E5F5C"/>
    <w:multiLevelType w:val="multilevel"/>
    <w:tmpl w:val="4E8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66454"/>
    <w:multiLevelType w:val="multilevel"/>
    <w:tmpl w:val="50D8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D0ED3"/>
    <w:multiLevelType w:val="hybridMultilevel"/>
    <w:tmpl w:val="C81EA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395B0E"/>
    <w:multiLevelType w:val="hybridMultilevel"/>
    <w:tmpl w:val="DEBEB7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D4843"/>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BB5AFC"/>
    <w:multiLevelType w:val="hybridMultilevel"/>
    <w:tmpl w:val="F528C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7918"/>
    <w:multiLevelType w:val="hybridMultilevel"/>
    <w:tmpl w:val="1C007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702C97"/>
    <w:multiLevelType w:val="multilevel"/>
    <w:tmpl w:val="AAF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93E5D"/>
    <w:multiLevelType w:val="hybridMultilevel"/>
    <w:tmpl w:val="702821F0"/>
    <w:lvl w:ilvl="0" w:tplc="699842A0">
      <w:start w:val="1"/>
      <w:numFmt w:val="decimal"/>
      <w:lvlText w:val="%1."/>
      <w:lvlJc w:val="left"/>
      <w:pPr>
        <w:ind w:left="840" w:hanging="360"/>
      </w:pPr>
      <w:rPr>
        <w:rFonts w:ascii="Times New Roman" w:eastAsiaTheme="minorHAnsi" w:hAnsi="Times New Roman" w:hint="default"/>
        <w:color w:val="0563C1" w:themeColor="hyperlink"/>
        <w:sz w:val="24"/>
        <w:u w:val="single"/>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44DE4E89"/>
    <w:multiLevelType w:val="hybridMultilevel"/>
    <w:tmpl w:val="57548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B206A9"/>
    <w:multiLevelType w:val="hybridMultilevel"/>
    <w:tmpl w:val="720A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8B517A"/>
    <w:multiLevelType w:val="multilevel"/>
    <w:tmpl w:val="D91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14884"/>
    <w:multiLevelType w:val="hybridMultilevel"/>
    <w:tmpl w:val="87B0D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064E76"/>
    <w:multiLevelType w:val="multilevel"/>
    <w:tmpl w:val="98C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01D99"/>
    <w:multiLevelType w:val="hybridMultilevel"/>
    <w:tmpl w:val="4F3883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FAC4674"/>
    <w:multiLevelType w:val="hybridMultilevel"/>
    <w:tmpl w:val="188E66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41043E9"/>
    <w:multiLevelType w:val="hybridMultilevel"/>
    <w:tmpl w:val="E3387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4E57B4"/>
    <w:multiLevelType w:val="hybridMultilevel"/>
    <w:tmpl w:val="720A6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6909A9"/>
    <w:multiLevelType w:val="hybridMultilevel"/>
    <w:tmpl w:val="8AB6CB1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1E2945"/>
    <w:multiLevelType w:val="hybridMultilevel"/>
    <w:tmpl w:val="008C4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1D61A8"/>
    <w:multiLevelType w:val="hybridMultilevel"/>
    <w:tmpl w:val="7B666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4C0F33"/>
    <w:multiLevelType w:val="hybridMultilevel"/>
    <w:tmpl w:val="9AEE4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5458BB"/>
    <w:multiLevelType w:val="multilevel"/>
    <w:tmpl w:val="85A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DF0E1B"/>
    <w:multiLevelType w:val="hybridMultilevel"/>
    <w:tmpl w:val="8996A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1F1840"/>
    <w:multiLevelType w:val="hybridMultilevel"/>
    <w:tmpl w:val="6E2E4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7C4066"/>
    <w:multiLevelType w:val="multilevel"/>
    <w:tmpl w:val="F650FE92"/>
    <w:lvl w:ilvl="0">
      <w:start w:val="1"/>
      <w:numFmt w:val="decimal"/>
      <w:lvlText w:val="%1."/>
      <w:lvlJc w:val="lef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67A56B5E"/>
    <w:multiLevelType w:val="hybridMultilevel"/>
    <w:tmpl w:val="A42EE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2036CA"/>
    <w:multiLevelType w:val="multilevel"/>
    <w:tmpl w:val="611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708B2"/>
    <w:multiLevelType w:val="hybridMultilevel"/>
    <w:tmpl w:val="689A5B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8DF49CF"/>
    <w:multiLevelType w:val="hybridMultilevel"/>
    <w:tmpl w:val="83B8C2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EE1E5E"/>
    <w:multiLevelType w:val="hybridMultilevel"/>
    <w:tmpl w:val="44F6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794D0E"/>
    <w:multiLevelType w:val="hybridMultilevel"/>
    <w:tmpl w:val="E01E78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7656F7"/>
    <w:multiLevelType w:val="hybridMultilevel"/>
    <w:tmpl w:val="4578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1754862">
    <w:abstractNumId w:val="35"/>
  </w:num>
  <w:num w:numId="2" w16cid:durableId="1226531553">
    <w:abstractNumId w:val="13"/>
  </w:num>
  <w:num w:numId="3" w16cid:durableId="2100369466">
    <w:abstractNumId w:val="6"/>
  </w:num>
  <w:num w:numId="4" w16cid:durableId="1517428933">
    <w:abstractNumId w:val="24"/>
  </w:num>
  <w:num w:numId="5" w16cid:durableId="849300143">
    <w:abstractNumId w:val="21"/>
  </w:num>
  <w:num w:numId="6" w16cid:durableId="302465498">
    <w:abstractNumId w:val="38"/>
  </w:num>
  <w:num w:numId="7" w16cid:durableId="1415782167">
    <w:abstractNumId w:val="14"/>
  </w:num>
  <w:num w:numId="8" w16cid:durableId="721946471">
    <w:abstractNumId w:val="41"/>
  </w:num>
  <w:num w:numId="9" w16cid:durableId="2017144519">
    <w:abstractNumId w:val="12"/>
  </w:num>
  <w:num w:numId="10" w16cid:durableId="709382133">
    <w:abstractNumId w:val="46"/>
  </w:num>
  <w:num w:numId="11" w16cid:durableId="256639829">
    <w:abstractNumId w:val="40"/>
  </w:num>
  <w:num w:numId="12" w16cid:durableId="1883521565">
    <w:abstractNumId w:val="9"/>
  </w:num>
  <w:num w:numId="13" w16cid:durableId="244337774">
    <w:abstractNumId w:val="39"/>
  </w:num>
  <w:num w:numId="14" w16cid:durableId="518472910">
    <w:abstractNumId w:val="30"/>
  </w:num>
  <w:num w:numId="15" w16cid:durableId="1951934387">
    <w:abstractNumId w:val="18"/>
  </w:num>
  <w:num w:numId="16" w16cid:durableId="505634401">
    <w:abstractNumId w:val="25"/>
  </w:num>
  <w:num w:numId="17" w16cid:durableId="1568997995">
    <w:abstractNumId w:val="5"/>
  </w:num>
  <w:num w:numId="18" w16cid:durableId="568002776">
    <w:abstractNumId w:val="43"/>
  </w:num>
  <w:num w:numId="19" w16cid:durableId="260995839">
    <w:abstractNumId w:val="29"/>
  </w:num>
  <w:num w:numId="20" w16cid:durableId="371152184">
    <w:abstractNumId w:val="45"/>
  </w:num>
  <w:num w:numId="21" w16cid:durableId="71708513">
    <w:abstractNumId w:val="47"/>
  </w:num>
  <w:num w:numId="22" w16cid:durableId="178937229">
    <w:abstractNumId w:val="33"/>
  </w:num>
  <w:num w:numId="23" w16cid:durableId="1024743660">
    <w:abstractNumId w:val="19"/>
  </w:num>
  <w:num w:numId="24" w16cid:durableId="572351761">
    <w:abstractNumId w:val="25"/>
  </w:num>
  <w:num w:numId="25" w16cid:durableId="523247905">
    <w:abstractNumId w:val="34"/>
  </w:num>
  <w:num w:numId="26" w16cid:durableId="1888177334">
    <w:abstractNumId w:val="20"/>
  </w:num>
  <w:num w:numId="27" w16cid:durableId="595989211">
    <w:abstractNumId w:val="44"/>
  </w:num>
  <w:num w:numId="28" w16cid:durableId="1690837502">
    <w:abstractNumId w:val="1"/>
  </w:num>
  <w:num w:numId="29" w16cid:durableId="878397311">
    <w:abstractNumId w:val="4"/>
  </w:num>
  <w:num w:numId="30" w16cid:durableId="346639124">
    <w:abstractNumId w:val="10"/>
  </w:num>
  <w:num w:numId="31" w16cid:durableId="1646163513">
    <w:abstractNumId w:val="37"/>
  </w:num>
  <w:num w:numId="32" w16cid:durableId="1549299849">
    <w:abstractNumId w:val="15"/>
  </w:num>
  <w:num w:numId="33" w16cid:durableId="1978686519">
    <w:abstractNumId w:val="42"/>
  </w:num>
  <w:num w:numId="34" w16cid:durableId="213323083">
    <w:abstractNumId w:val="7"/>
  </w:num>
  <w:num w:numId="35" w16cid:durableId="1186989080">
    <w:abstractNumId w:val="0"/>
  </w:num>
  <w:num w:numId="36" w16cid:durableId="1866403905">
    <w:abstractNumId w:val="22"/>
  </w:num>
  <w:num w:numId="37" w16cid:durableId="1604146721">
    <w:abstractNumId w:val="28"/>
  </w:num>
  <w:num w:numId="38" w16cid:durableId="1680152841">
    <w:abstractNumId w:val="26"/>
  </w:num>
  <w:num w:numId="39" w16cid:durableId="180634887">
    <w:abstractNumId w:val="3"/>
  </w:num>
  <w:num w:numId="40" w16cid:durableId="1651791339">
    <w:abstractNumId w:val="16"/>
  </w:num>
  <w:num w:numId="41" w16cid:durableId="1740322577">
    <w:abstractNumId w:val="32"/>
  </w:num>
  <w:num w:numId="42" w16cid:durableId="1142043511">
    <w:abstractNumId w:val="2"/>
  </w:num>
  <w:num w:numId="43" w16cid:durableId="871184332">
    <w:abstractNumId w:val="17"/>
  </w:num>
  <w:num w:numId="44" w16cid:durableId="840195110">
    <w:abstractNumId w:val="27"/>
  </w:num>
  <w:num w:numId="45" w16cid:durableId="1855923947">
    <w:abstractNumId w:val="8"/>
  </w:num>
  <w:num w:numId="46" w16cid:durableId="524371550">
    <w:abstractNumId w:val="31"/>
  </w:num>
  <w:num w:numId="47" w16cid:durableId="182987174">
    <w:abstractNumId w:val="36"/>
  </w:num>
  <w:num w:numId="48" w16cid:durableId="28579889">
    <w:abstractNumId w:val="11"/>
  </w:num>
  <w:num w:numId="49" w16cid:durableId="850728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E5"/>
    <w:rsid w:val="000209BE"/>
    <w:rsid w:val="00030FE5"/>
    <w:rsid w:val="00066441"/>
    <w:rsid w:val="00082BBD"/>
    <w:rsid w:val="000851D7"/>
    <w:rsid w:val="00091809"/>
    <w:rsid w:val="001367BC"/>
    <w:rsid w:val="001446A1"/>
    <w:rsid w:val="00156341"/>
    <w:rsid w:val="001D6DF7"/>
    <w:rsid w:val="00232F1E"/>
    <w:rsid w:val="00292A44"/>
    <w:rsid w:val="002F1B7D"/>
    <w:rsid w:val="00327C6F"/>
    <w:rsid w:val="003369DA"/>
    <w:rsid w:val="00365D0B"/>
    <w:rsid w:val="0037722F"/>
    <w:rsid w:val="003E613A"/>
    <w:rsid w:val="0042193F"/>
    <w:rsid w:val="00425085"/>
    <w:rsid w:val="00445A7F"/>
    <w:rsid w:val="004622DD"/>
    <w:rsid w:val="004E2738"/>
    <w:rsid w:val="004E60CF"/>
    <w:rsid w:val="00501295"/>
    <w:rsid w:val="00543F62"/>
    <w:rsid w:val="005800EF"/>
    <w:rsid w:val="005A403A"/>
    <w:rsid w:val="00634BA8"/>
    <w:rsid w:val="00650825"/>
    <w:rsid w:val="00667FC0"/>
    <w:rsid w:val="00681A10"/>
    <w:rsid w:val="006C35B1"/>
    <w:rsid w:val="007150C7"/>
    <w:rsid w:val="0075592B"/>
    <w:rsid w:val="007A67DE"/>
    <w:rsid w:val="007C3847"/>
    <w:rsid w:val="007E5561"/>
    <w:rsid w:val="008D07A8"/>
    <w:rsid w:val="009567B0"/>
    <w:rsid w:val="00973D44"/>
    <w:rsid w:val="009C6151"/>
    <w:rsid w:val="00A56402"/>
    <w:rsid w:val="00AD71A4"/>
    <w:rsid w:val="00AF7487"/>
    <w:rsid w:val="00B00FB2"/>
    <w:rsid w:val="00B3721C"/>
    <w:rsid w:val="00B53509"/>
    <w:rsid w:val="00BA2078"/>
    <w:rsid w:val="00BD11E7"/>
    <w:rsid w:val="00C00653"/>
    <w:rsid w:val="00C143CA"/>
    <w:rsid w:val="00C175E8"/>
    <w:rsid w:val="00C945C4"/>
    <w:rsid w:val="00C95400"/>
    <w:rsid w:val="00CB58BE"/>
    <w:rsid w:val="00D01C08"/>
    <w:rsid w:val="00D22D36"/>
    <w:rsid w:val="00DF6F8B"/>
    <w:rsid w:val="00E10E67"/>
    <w:rsid w:val="00E42D46"/>
    <w:rsid w:val="00E4606D"/>
    <w:rsid w:val="00E5277A"/>
    <w:rsid w:val="00E82120"/>
    <w:rsid w:val="00ED605C"/>
    <w:rsid w:val="00EE2CEB"/>
    <w:rsid w:val="00EF4161"/>
    <w:rsid w:val="00F13AD1"/>
    <w:rsid w:val="00F472FD"/>
    <w:rsid w:val="00F667A5"/>
    <w:rsid w:val="00FA21F0"/>
    <w:rsid w:val="00FC5D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EC42"/>
  <w15:docId w15:val="{05411934-8716-42E9-9039-70F9AE94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2078"/>
    <w:pPr>
      <w:spacing w:line="240" w:lineRule="auto"/>
    </w:pPr>
    <w:rPr>
      <w:rFonts w:ascii="Times New Roman" w:hAnsi="Times New Roman"/>
      <w:sz w:val="24"/>
    </w:rPr>
  </w:style>
  <w:style w:type="paragraph" w:styleId="Nagwek1">
    <w:name w:val="heading 1"/>
    <w:basedOn w:val="Normalny"/>
    <w:next w:val="Normalny"/>
    <w:link w:val="Nagwek1Znak"/>
    <w:uiPriority w:val="9"/>
    <w:qFormat/>
    <w:rsid w:val="00BA2078"/>
    <w:pPr>
      <w:keepNext/>
      <w:keepLines/>
      <w:spacing w:before="240" w:after="0"/>
      <w:outlineLvl w:val="0"/>
    </w:pPr>
    <w:rPr>
      <w:rFonts w:ascii="Cambria" w:eastAsiaTheme="majorEastAsia" w:hAnsi="Cambria" w:cstheme="majorBidi"/>
      <w:b/>
      <w:sz w:val="32"/>
      <w:szCs w:val="32"/>
    </w:rPr>
  </w:style>
  <w:style w:type="paragraph" w:styleId="Nagwek2">
    <w:name w:val="heading 2"/>
    <w:basedOn w:val="Normalny"/>
    <w:next w:val="Normalny"/>
    <w:link w:val="Nagwek2Znak"/>
    <w:uiPriority w:val="9"/>
    <w:unhideWhenUsed/>
    <w:qFormat/>
    <w:rsid w:val="00E4606D"/>
    <w:pPr>
      <w:keepNext/>
      <w:keepLines/>
      <w:spacing w:before="40" w:after="0"/>
      <w:outlineLvl w:val="1"/>
    </w:pPr>
    <w:rPr>
      <w:rFonts w:ascii="Cambria" w:eastAsiaTheme="majorEastAsia" w:hAnsi="Cambria" w:cstheme="majorBidi"/>
      <w:sz w:val="26"/>
      <w:szCs w:val="26"/>
    </w:rPr>
  </w:style>
  <w:style w:type="paragraph" w:styleId="Nagwek3">
    <w:name w:val="heading 3"/>
    <w:basedOn w:val="Normalny"/>
    <w:next w:val="Normalny"/>
    <w:link w:val="Nagwek3Znak"/>
    <w:uiPriority w:val="9"/>
    <w:unhideWhenUsed/>
    <w:qFormat/>
    <w:rsid w:val="00EF4161"/>
    <w:pPr>
      <w:keepNext/>
      <w:keepLines/>
      <w:spacing w:before="40" w:after="0"/>
      <w:outlineLvl w:val="2"/>
    </w:pPr>
    <w:rPr>
      <w:rFonts w:ascii="Cambria" w:eastAsiaTheme="majorEastAsia" w:hAnsi="Cambria" w:cstheme="majorBidi"/>
      <w:color w:val="595959" w:themeColor="text1" w:themeTint="A6"/>
      <w:szCs w:val="24"/>
    </w:rPr>
  </w:style>
  <w:style w:type="paragraph" w:styleId="Nagwek4">
    <w:name w:val="heading 4"/>
    <w:basedOn w:val="Normalny"/>
    <w:next w:val="Normalny"/>
    <w:link w:val="Nagwek4Znak"/>
    <w:uiPriority w:val="9"/>
    <w:unhideWhenUsed/>
    <w:qFormat/>
    <w:rsid w:val="00B00FB2"/>
    <w:pPr>
      <w:keepNext/>
      <w:keepLines/>
      <w:spacing w:before="40" w:after="0"/>
      <w:outlineLvl w:val="3"/>
    </w:pPr>
    <w:rPr>
      <w:rFonts w:ascii="Cambria" w:eastAsiaTheme="majorEastAsia" w:hAnsi="Cambria" w:cstheme="majorBidi"/>
      <w:iC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75E8"/>
    <w:pPr>
      <w:tabs>
        <w:tab w:val="center" w:pos="4536"/>
        <w:tab w:val="right" w:pos="9072"/>
      </w:tabs>
      <w:spacing w:after="0"/>
    </w:pPr>
  </w:style>
  <w:style w:type="character" w:customStyle="1" w:styleId="NagwekZnak">
    <w:name w:val="Nagłówek Znak"/>
    <w:basedOn w:val="Domylnaczcionkaakapitu"/>
    <w:link w:val="Nagwek"/>
    <w:uiPriority w:val="99"/>
    <w:rsid w:val="00C175E8"/>
  </w:style>
  <w:style w:type="paragraph" w:styleId="Stopka">
    <w:name w:val="footer"/>
    <w:basedOn w:val="Normalny"/>
    <w:link w:val="StopkaZnak"/>
    <w:uiPriority w:val="99"/>
    <w:unhideWhenUsed/>
    <w:rsid w:val="00C175E8"/>
    <w:pPr>
      <w:tabs>
        <w:tab w:val="center" w:pos="4536"/>
        <w:tab w:val="right" w:pos="9072"/>
      </w:tabs>
      <w:spacing w:after="0"/>
    </w:pPr>
    <w:rPr>
      <w:sz w:val="20"/>
    </w:rPr>
  </w:style>
  <w:style w:type="character" w:customStyle="1" w:styleId="StopkaZnak">
    <w:name w:val="Stopka Znak"/>
    <w:basedOn w:val="Domylnaczcionkaakapitu"/>
    <w:link w:val="Stopka"/>
    <w:uiPriority w:val="99"/>
    <w:rsid w:val="00C175E8"/>
    <w:rPr>
      <w:rFonts w:ascii="Times New Roman" w:hAnsi="Times New Roman"/>
      <w:sz w:val="20"/>
    </w:rPr>
  </w:style>
  <w:style w:type="paragraph" w:styleId="Bezodstpw">
    <w:name w:val="No Spacing"/>
    <w:link w:val="BezodstpwZnak"/>
    <w:uiPriority w:val="1"/>
    <w:qFormat/>
    <w:rsid w:val="00C175E8"/>
    <w:pPr>
      <w:spacing w:after="0" w:line="240" w:lineRule="auto"/>
    </w:pPr>
    <w:rPr>
      <w:rFonts w:eastAsiaTheme="minorEastAsia"/>
      <w:kern w:val="0"/>
      <w:lang w:eastAsia="pl-PL"/>
    </w:rPr>
  </w:style>
  <w:style w:type="character" w:customStyle="1" w:styleId="BezodstpwZnak">
    <w:name w:val="Bez odstępów Znak"/>
    <w:basedOn w:val="Domylnaczcionkaakapitu"/>
    <w:link w:val="Bezodstpw"/>
    <w:uiPriority w:val="1"/>
    <w:rsid w:val="00C175E8"/>
    <w:rPr>
      <w:rFonts w:eastAsiaTheme="minorEastAsia"/>
      <w:kern w:val="0"/>
      <w:lang w:eastAsia="pl-PL"/>
    </w:rPr>
  </w:style>
  <w:style w:type="character" w:customStyle="1" w:styleId="Nagwek1Znak">
    <w:name w:val="Nagłówek 1 Znak"/>
    <w:basedOn w:val="Domylnaczcionkaakapitu"/>
    <w:link w:val="Nagwek1"/>
    <w:uiPriority w:val="9"/>
    <w:rsid w:val="00BA2078"/>
    <w:rPr>
      <w:rFonts w:ascii="Cambria" w:eastAsiaTheme="majorEastAsia" w:hAnsi="Cambria" w:cstheme="majorBidi"/>
      <w:b/>
      <w:sz w:val="32"/>
      <w:szCs w:val="32"/>
    </w:rPr>
  </w:style>
  <w:style w:type="paragraph" w:styleId="Nagwekspisutreci">
    <w:name w:val="TOC Heading"/>
    <w:basedOn w:val="Nagwek1"/>
    <w:next w:val="Normalny"/>
    <w:uiPriority w:val="39"/>
    <w:unhideWhenUsed/>
    <w:qFormat/>
    <w:rsid w:val="00BA2078"/>
    <w:pPr>
      <w:outlineLvl w:val="9"/>
    </w:pPr>
    <w:rPr>
      <w:kern w:val="0"/>
      <w:lang w:eastAsia="pl-PL"/>
    </w:rPr>
  </w:style>
  <w:style w:type="character" w:customStyle="1" w:styleId="Nagwek2Znak">
    <w:name w:val="Nagłówek 2 Znak"/>
    <w:basedOn w:val="Domylnaczcionkaakapitu"/>
    <w:link w:val="Nagwek2"/>
    <w:uiPriority w:val="9"/>
    <w:rsid w:val="00E4606D"/>
    <w:rPr>
      <w:rFonts w:ascii="Cambria" w:eastAsiaTheme="majorEastAsia" w:hAnsi="Cambria" w:cstheme="majorBidi"/>
      <w:sz w:val="26"/>
      <w:szCs w:val="26"/>
    </w:rPr>
  </w:style>
  <w:style w:type="paragraph" w:styleId="Spistreci1">
    <w:name w:val="toc 1"/>
    <w:basedOn w:val="Normalny"/>
    <w:next w:val="Normalny"/>
    <w:autoRedefine/>
    <w:uiPriority w:val="39"/>
    <w:unhideWhenUsed/>
    <w:rsid w:val="00E4606D"/>
    <w:pPr>
      <w:spacing w:after="100"/>
    </w:pPr>
  </w:style>
  <w:style w:type="paragraph" w:styleId="Spistreci2">
    <w:name w:val="toc 2"/>
    <w:basedOn w:val="Normalny"/>
    <w:next w:val="Normalny"/>
    <w:autoRedefine/>
    <w:uiPriority w:val="39"/>
    <w:unhideWhenUsed/>
    <w:rsid w:val="00E4606D"/>
    <w:pPr>
      <w:spacing w:after="100"/>
      <w:ind w:left="240"/>
    </w:pPr>
  </w:style>
  <w:style w:type="character" w:styleId="Hipercze">
    <w:name w:val="Hyperlink"/>
    <w:basedOn w:val="Domylnaczcionkaakapitu"/>
    <w:uiPriority w:val="99"/>
    <w:unhideWhenUsed/>
    <w:rsid w:val="00E4606D"/>
    <w:rPr>
      <w:color w:val="0563C1" w:themeColor="hyperlink"/>
      <w:u w:val="single"/>
    </w:rPr>
  </w:style>
  <w:style w:type="character" w:customStyle="1" w:styleId="Nagwek3Znak">
    <w:name w:val="Nagłówek 3 Znak"/>
    <w:basedOn w:val="Domylnaczcionkaakapitu"/>
    <w:link w:val="Nagwek3"/>
    <w:uiPriority w:val="9"/>
    <w:rsid w:val="00EF4161"/>
    <w:rPr>
      <w:rFonts w:ascii="Cambria" w:eastAsiaTheme="majorEastAsia" w:hAnsi="Cambria" w:cstheme="majorBidi"/>
      <w:color w:val="595959" w:themeColor="text1" w:themeTint="A6"/>
      <w:sz w:val="24"/>
      <w:szCs w:val="24"/>
    </w:rPr>
  </w:style>
  <w:style w:type="character" w:customStyle="1" w:styleId="Nierozpoznanawzmianka1">
    <w:name w:val="Nierozpoznana wzmianka1"/>
    <w:basedOn w:val="Domylnaczcionkaakapitu"/>
    <w:uiPriority w:val="99"/>
    <w:semiHidden/>
    <w:unhideWhenUsed/>
    <w:rsid w:val="0037722F"/>
    <w:rPr>
      <w:color w:val="605E5C"/>
      <w:shd w:val="clear" w:color="auto" w:fill="E1DFDD"/>
    </w:rPr>
  </w:style>
  <w:style w:type="paragraph" w:styleId="Akapitzlist">
    <w:name w:val="List Paragraph"/>
    <w:basedOn w:val="Normalny"/>
    <w:uiPriority w:val="34"/>
    <w:qFormat/>
    <w:rsid w:val="0037722F"/>
    <w:pPr>
      <w:ind w:left="720"/>
      <w:contextualSpacing/>
    </w:pPr>
  </w:style>
  <w:style w:type="character" w:customStyle="1" w:styleId="Nagwek4Znak">
    <w:name w:val="Nagłówek 4 Znak"/>
    <w:basedOn w:val="Domylnaczcionkaakapitu"/>
    <w:link w:val="Nagwek4"/>
    <w:uiPriority w:val="9"/>
    <w:rsid w:val="00B00FB2"/>
    <w:rPr>
      <w:rFonts w:ascii="Cambria" w:eastAsiaTheme="majorEastAsia" w:hAnsi="Cambria" w:cstheme="majorBidi"/>
      <w:iCs/>
      <w:color w:val="595959" w:themeColor="text1" w:themeTint="A6"/>
      <w:sz w:val="24"/>
    </w:rPr>
  </w:style>
  <w:style w:type="paragraph" w:styleId="Spistreci3">
    <w:name w:val="toc 3"/>
    <w:basedOn w:val="Normalny"/>
    <w:next w:val="Normalny"/>
    <w:autoRedefine/>
    <w:uiPriority w:val="39"/>
    <w:unhideWhenUsed/>
    <w:rsid w:val="003369DA"/>
    <w:pPr>
      <w:spacing w:after="100"/>
      <w:ind w:left="480"/>
    </w:pPr>
  </w:style>
  <w:style w:type="paragraph" w:styleId="NormalnyWeb">
    <w:name w:val="Normal (Web)"/>
    <w:basedOn w:val="Normalny"/>
    <w:uiPriority w:val="99"/>
    <w:semiHidden/>
    <w:unhideWhenUsed/>
    <w:rsid w:val="00091809"/>
    <w:pPr>
      <w:spacing w:before="100" w:beforeAutospacing="1" w:after="100" w:afterAutospacing="1"/>
    </w:pPr>
    <w:rPr>
      <w:rFonts w:eastAsia="Times New Roman" w:cs="Times New Roman"/>
      <w:kern w:val="0"/>
      <w:szCs w:val="24"/>
      <w:lang w:eastAsia="pl-PL"/>
    </w:rPr>
  </w:style>
  <w:style w:type="paragraph" w:styleId="Tekstprzypisudolnego">
    <w:name w:val="footnote text"/>
    <w:basedOn w:val="Normalny"/>
    <w:link w:val="TekstprzypisudolnegoZnak"/>
    <w:uiPriority w:val="99"/>
    <w:semiHidden/>
    <w:unhideWhenUsed/>
    <w:rsid w:val="00091809"/>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091809"/>
    <w:rPr>
      <w:rFonts w:ascii="Times New Roman" w:hAnsi="Times New Roman"/>
      <w:sz w:val="20"/>
      <w:szCs w:val="20"/>
    </w:rPr>
  </w:style>
  <w:style w:type="character" w:styleId="Odwoanieprzypisudolnego">
    <w:name w:val="footnote reference"/>
    <w:basedOn w:val="Domylnaczcionkaakapitu"/>
    <w:uiPriority w:val="99"/>
    <w:semiHidden/>
    <w:unhideWhenUsed/>
    <w:rsid w:val="00091809"/>
    <w:rPr>
      <w:vertAlign w:val="superscript"/>
    </w:rPr>
  </w:style>
  <w:style w:type="paragraph" w:styleId="Tekstdymka">
    <w:name w:val="Balloon Text"/>
    <w:basedOn w:val="Normalny"/>
    <w:link w:val="TekstdymkaZnak"/>
    <w:uiPriority w:val="99"/>
    <w:semiHidden/>
    <w:unhideWhenUsed/>
    <w:rsid w:val="0065082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50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404">
      <w:bodyDiv w:val="1"/>
      <w:marLeft w:val="0"/>
      <w:marRight w:val="0"/>
      <w:marTop w:val="0"/>
      <w:marBottom w:val="0"/>
      <w:divBdr>
        <w:top w:val="none" w:sz="0" w:space="0" w:color="auto"/>
        <w:left w:val="none" w:sz="0" w:space="0" w:color="auto"/>
        <w:bottom w:val="none" w:sz="0" w:space="0" w:color="auto"/>
        <w:right w:val="none" w:sz="0" w:space="0" w:color="auto"/>
      </w:divBdr>
    </w:div>
    <w:div w:id="1185679169">
      <w:bodyDiv w:val="1"/>
      <w:marLeft w:val="0"/>
      <w:marRight w:val="0"/>
      <w:marTop w:val="0"/>
      <w:marBottom w:val="0"/>
      <w:divBdr>
        <w:top w:val="none" w:sz="0" w:space="0" w:color="auto"/>
        <w:left w:val="none" w:sz="0" w:space="0" w:color="auto"/>
        <w:bottom w:val="none" w:sz="0" w:space="0" w:color="auto"/>
        <w:right w:val="none" w:sz="0" w:space="0" w:color="auto"/>
      </w:divBdr>
    </w:div>
    <w:div w:id="1427582457">
      <w:bodyDiv w:val="1"/>
      <w:marLeft w:val="0"/>
      <w:marRight w:val="0"/>
      <w:marTop w:val="0"/>
      <w:marBottom w:val="0"/>
      <w:divBdr>
        <w:top w:val="none" w:sz="0" w:space="0" w:color="auto"/>
        <w:left w:val="none" w:sz="0" w:space="0" w:color="auto"/>
        <w:bottom w:val="none" w:sz="0" w:space="0" w:color="auto"/>
        <w:right w:val="none" w:sz="0" w:space="0" w:color="auto"/>
      </w:divBdr>
    </w:div>
    <w:div w:id="1491631998">
      <w:bodyDiv w:val="1"/>
      <w:marLeft w:val="0"/>
      <w:marRight w:val="0"/>
      <w:marTop w:val="0"/>
      <w:marBottom w:val="0"/>
      <w:divBdr>
        <w:top w:val="none" w:sz="0" w:space="0" w:color="auto"/>
        <w:left w:val="none" w:sz="0" w:space="0" w:color="auto"/>
        <w:bottom w:val="none" w:sz="0" w:space="0" w:color="auto"/>
        <w:right w:val="none" w:sz="0" w:space="0" w:color="auto"/>
      </w:divBdr>
    </w:div>
    <w:div w:id="1573851116">
      <w:bodyDiv w:val="1"/>
      <w:marLeft w:val="0"/>
      <w:marRight w:val="0"/>
      <w:marTop w:val="0"/>
      <w:marBottom w:val="0"/>
      <w:divBdr>
        <w:top w:val="none" w:sz="0" w:space="0" w:color="auto"/>
        <w:left w:val="none" w:sz="0" w:space="0" w:color="auto"/>
        <w:bottom w:val="none" w:sz="0" w:space="0" w:color="auto"/>
        <w:right w:val="none" w:sz="0" w:space="0" w:color="auto"/>
      </w:divBdr>
    </w:div>
    <w:div w:id="1950889330">
      <w:bodyDiv w:val="1"/>
      <w:marLeft w:val="0"/>
      <w:marRight w:val="0"/>
      <w:marTop w:val="0"/>
      <w:marBottom w:val="0"/>
      <w:divBdr>
        <w:top w:val="none" w:sz="0" w:space="0" w:color="auto"/>
        <w:left w:val="none" w:sz="0" w:space="0" w:color="auto"/>
        <w:bottom w:val="none" w:sz="0" w:space="0" w:color="auto"/>
        <w:right w:val="none" w:sz="0" w:space="0" w:color="auto"/>
      </w:divBdr>
    </w:div>
    <w:div w:id="2023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bip.ms.gov.pl/pl/rejestry-i-ewidencje/rejestr-sprawcow-przestepstw-na-tle-seksualny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1188-06FC-4D07-8115-B6402C08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9690</Words>
  <Characters>58142</Characters>
  <Application>Microsoft Office Word</Application>
  <DocSecurity>0</DocSecurity>
  <Lines>484</Lines>
  <Paragraphs>135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Standardy ochrony dzieci w parafii p.w.</vt:lpstr>
      <vt:lpstr>Standardy ochrony dzieci w parafii p.w.</vt:lpstr>
    </vt:vector>
  </TitlesOfParts>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w parafii p.w.</dc:title>
  <dc:subject/>
  <dc:creator>Paweł Krawczyk</dc:creator>
  <cp:keywords/>
  <dc:description/>
  <cp:lastModifiedBy>Robert</cp:lastModifiedBy>
  <cp:revision>5</cp:revision>
  <cp:lastPrinted>2024-06-06T21:32:00Z</cp:lastPrinted>
  <dcterms:created xsi:type="dcterms:W3CDTF">2024-07-23T08:31:00Z</dcterms:created>
  <dcterms:modified xsi:type="dcterms:W3CDTF">2025-06-25T21:45:00Z</dcterms:modified>
</cp:coreProperties>
</file>